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8F4AA3" w14:textId="77777777" w:rsidR="00E2575A" w:rsidRPr="0046635F" w:rsidRDefault="00E2575A" w:rsidP="00E2575A">
      <w:pPr>
        <w:tabs>
          <w:tab w:val="left" w:pos="6095"/>
        </w:tabs>
        <w:jc w:val="center"/>
        <w:rPr>
          <w:b/>
          <w:bCs/>
          <w:sz w:val="26"/>
          <w:szCs w:val="26"/>
          <w:rtl/>
        </w:rPr>
      </w:pPr>
      <w:bookmarkStart w:id="0" w:name="CUBE"/>
      <w:bookmarkEnd w:id="0"/>
    </w:p>
    <w:p w14:paraId="602F16FF" w14:textId="77777777"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r w:rsidRPr="0046635F">
        <w:rPr>
          <w:b/>
          <w:bCs/>
          <w:sz w:val="26"/>
          <w:szCs w:val="26"/>
          <w:rtl/>
        </w:rPr>
        <w:t>המינהל האזרחי לאזור יהודה והשומרון</w:t>
      </w:r>
    </w:p>
    <w:p w14:paraId="09920EEE" w14:textId="77777777" w:rsidR="00E2575A" w:rsidRPr="0046635F" w:rsidRDefault="00E2575A" w:rsidP="00E2575A">
      <w:pPr>
        <w:jc w:val="center"/>
        <w:rPr>
          <w:b/>
          <w:bCs/>
          <w:sz w:val="26"/>
          <w:szCs w:val="26"/>
          <w:rtl/>
        </w:rPr>
      </w:pPr>
    </w:p>
    <w:p w14:paraId="43536F37" w14:textId="77777777" w:rsidR="00E2575A" w:rsidRPr="0046635F" w:rsidRDefault="006C5E33" w:rsidP="006C5E33">
      <w:pPr>
        <w:jc w:val="center"/>
        <w:rPr>
          <w:sz w:val="30"/>
          <w:szCs w:val="30"/>
          <w:rtl/>
        </w:rPr>
      </w:pPr>
      <w:r>
        <w:rPr>
          <w:sz w:val="30"/>
          <w:szCs w:val="30"/>
        </w:rPr>
        <w:t>RFI</w:t>
      </w:r>
      <w:r w:rsidR="00E2575A" w:rsidRPr="0046635F">
        <w:rPr>
          <w:sz w:val="30"/>
          <w:szCs w:val="30"/>
          <w:rtl/>
        </w:rPr>
        <w:t xml:space="preserve"> מס'</w:t>
      </w:r>
      <w:r w:rsidR="00E2575A" w:rsidRPr="0046635F">
        <w:rPr>
          <w:rFonts w:hint="cs"/>
          <w:sz w:val="30"/>
          <w:szCs w:val="30"/>
          <w:rtl/>
        </w:rPr>
        <w:t xml:space="preserve"> </w:t>
      </w:r>
      <w:r>
        <w:rPr>
          <w:rFonts w:hint="cs"/>
          <w:sz w:val="30"/>
          <w:szCs w:val="30"/>
          <w:rtl/>
        </w:rPr>
        <w:t>1/19</w:t>
      </w:r>
    </w:p>
    <w:p w14:paraId="72DE7801" w14:textId="77777777" w:rsidR="00E2575A" w:rsidRPr="0046635F" w:rsidRDefault="00E2575A" w:rsidP="00E2575A">
      <w:pPr>
        <w:jc w:val="center"/>
        <w:rPr>
          <w:sz w:val="26"/>
          <w:szCs w:val="26"/>
          <w:highlight w:val="yellow"/>
          <w:rtl/>
        </w:rPr>
      </w:pPr>
    </w:p>
    <w:p w14:paraId="5BAEB533" w14:textId="77777777" w:rsidR="00E2575A" w:rsidRPr="0046635F" w:rsidRDefault="00293146" w:rsidP="006C5E33">
      <w:pPr>
        <w:jc w:val="center"/>
        <w:rPr>
          <w:sz w:val="30"/>
          <w:szCs w:val="30"/>
          <w:rtl/>
        </w:rPr>
      </w:pPr>
      <w:bookmarkStart w:id="1" w:name="TEXT"/>
      <w:bookmarkEnd w:id="1"/>
      <w:r>
        <w:rPr>
          <w:rFonts w:hint="cs"/>
          <w:sz w:val="30"/>
          <w:szCs w:val="30"/>
          <w:rtl/>
        </w:rPr>
        <w:t>נושא</w:t>
      </w:r>
      <w:r w:rsidR="006C5E33">
        <w:rPr>
          <w:rFonts w:hint="cs"/>
          <w:sz w:val="30"/>
          <w:szCs w:val="30"/>
          <w:rtl/>
        </w:rPr>
        <w:t xml:space="preserve"> טיפול בשפכים על ידי פילטרים ביולוגיים</w:t>
      </w:r>
    </w:p>
    <w:p w14:paraId="586A42A9" w14:textId="77777777"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w:t>
      </w:r>
    </w:p>
    <w:p w14:paraId="7F8C4520" w14:textId="77777777" w:rsidR="007159F4" w:rsidRPr="0046635F" w:rsidRDefault="007159F4">
      <w:pPr>
        <w:rPr>
          <w:rtl/>
        </w:rPr>
      </w:pPr>
    </w:p>
    <w:p w14:paraId="4344E6DE" w14:textId="77777777" w:rsidR="00E2575A" w:rsidRPr="0046635F" w:rsidRDefault="00E2575A">
      <w:pPr>
        <w:rPr>
          <w:rtl/>
        </w:rPr>
      </w:pPr>
    </w:p>
    <w:p w14:paraId="4559B16F" w14:textId="0546FEF8" w:rsidR="004E1A01" w:rsidRPr="0046635F" w:rsidRDefault="00E2575A" w:rsidP="00B617E9">
      <w:pPr>
        <w:jc w:val="both"/>
        <w:rPr>
          <w:sz w:val="24"/>
          <w:rtl/>
        </w:rPr>
      </w:pPr>
      <w:r w:rsidRPr="0046635F">
        <w:rPr>
          <w:rFonts w:hint="cs"/>
          <w:sz w:val="24"/>
          <w:rtl/>
        </w:rPr>
        <w:t xml:space="preserve">להלן שאלות ההבהרה שנשלחו למנהל האזרחי </w:t>
      </w:r>
      <w:r w:rsidR="00FE7B87">
        <w:rPr>
          <w:rFonts w:hint="cs"/>
          <w:sz w:val="24"/>
          <w:rtl/>
        </w:rPr>
        <w:t xml:space="preserve">על </w:t>
      </w:r>
      <w:r w:rsidRPr="0046635F">
        <w:rPr>
          <w:rFonts w:hint="cs"/>
          <w:sz w:val="24"/>
          <w:rtl/>
        </w:rPr>
        <w:t xml:space="preserve">אודות </w:t>
      </w:r>
      <w:r w:rsidR="00FE7B87">
        <w:rPr>
          <w:rFonts w:hint="cs"/>
          <w:sz w:val="24"/>
          <w:rtl/>
        </w:rPr>
        <w:t>הפנייה</w:t>
      </w:r>
      <w:r w:rsidRPr="0046635F">
        <w:rPr>
          <w:rFonts w:hint="cs"/>
          <w:sz w:val="24"/>
          <w:rtl/>
        </w:rPr>
        <w:t xml:space="preserve"> שבנדון</w:t>
      </w:r>
      <w:r w:rsidR="004E1A01" w:rsidRPr="0046635F">
        <w:rPr>
          <w:rFonts w:hint="cs"/>
          <w:sz w:val="24"/>
          <w:rtl/>
        </w:rPr>
        <w:t xml:space="preserve"> עד </w:t>
      </w:r>
      <w:r w:rsidR="00FE7B87">
        <w:rPr>
          <w:rFonts w:hint="cs"/>
          <w:sz w:val="24"/>
          <w:rtl/>
        </w:rPr>
        <w:t xml:space="preserve">למועד האחרון לשליחת שאלות, </w:t>
      </w:r>
      <w:r w:rsidRPr="0046635F">
        <w:rPr>
          <w:rFonts w:hint="cs"/>
          <w:sz w:val="24"/>
          <w:rtl/>
        </w:rPr>
        <w:t>והמענה להן</w:t>
      </w:r>
      <w:r w:rsidR="004E1A01" w:rsidRPr="0046635F">
        <w:rPr>
          <w:rFonts w:hint="cs"/>
          <w:sz w:val="24"/>
          <w:rtl/>
        </w:rPr>
        <w:t xml:space="preserve">, המופץ ביום </w:t>
      </w:r>
      <w:r w:rsidR="00B617E9">
        <w:rPr>
          <w:rFonts w:hint="cs"/>
          <w:sz w:val="24"/>
          <w:rtl/>
        </w:rPr>
        <w:t>30.</w:t>
      </w:r>
      <w:r w:rsidR="004A42F0">
        <w:rPr>
          <w:rFonts w:hint="cs"/>
          <w:sz w:val="24"/>
          <w:rtl/>
        </w:rPr>
        <w:t>10.19.</w:t>
      </w:r>
      <w:r w:rsidR="004E1A01" w:rsidRPr="0046635F">
        <w:rPr>
          <w:rFonts w:hint="cs"/>
          <w:sz w:val="24"/>
          <w:rtl/>
        </w:rPr>
        <w:t xml:space="preserve"> </w:t>
      </w:r>
    </w:p>
    <w:p w14:paraId="1CF8C08D" w14:textId="77777777" w:rsidR="004E1A01" w:rsidRPr="0046635F" w:rsidRDefault="004E1A01" w:rsidP="00E2575A">
      <w:pPr>
        <w:jc w:val="both"/>
        <w:rPr>
          <w:sz w:val="24"/>
          <w:rtl/>
        </w:rPr>
      </w:pPr>
    </w:p>
    <w:p w14:paraId="0DFF90CE" w14:textId="77777777" w:rsidR="00E2575A" w:rsidRPr="0046635F" w:rsidRDefault="00E2575A" w:rsidP="00FE7B87">
      <w:pPr>
        <w:jc w:val="both"/>
        <w:rPr>
          <w:sz w:val="24"/>
          <w:rtl/>
        </w:rPr>
      </w:pPr>
      <w:r w:rsidRPr="0046635F">
        <w:rPr>
          <w:rFonts w:hint="cs"/>
          <w:b/>
          <w:bCs/>
          <w:sz w:val="24"/>
          <w:rtl/>
        </w:rPr>
        <w:t>כלל ה</w:t>
      </w:r>
      <w:r w:rsidR="00FE7B87">
        <w:rPr>
          <w:rFonts w:hint="cs"/>
          <w:b/>
          <w:bCs/>
          <w:sz w:val="24"/>
          <w:rtl/>
        </w:rPr>
        <w:t>מעוניינים והפונים</w:t>
      </w:r>
      <w:r w:rsidRPr="0046635F">
        <w:rPr>
          <w:rFonts w:hint="cs"/>
          <w:b/>
          <w:bCs/>
          <w:sz w:val="24"/>
          <w:rtl/>
        </w:rPr>
        <w:t xml:space="preserve"> נדרשים לקרוא ולהכיר את השאלות ואת התשובות, ולצרף מסמך זה, כשהוא חתום </w:t>
      </w:r>
      <w:r w:rsidR="004E1A01" w:rsidRPr="0046635F">
        <w:rPr>
          <w:rFonts w:hint="cs"/>
          <w:b/>
          <w:bCs/>
          <w:sz w:val="24"/>
          <w:u w:val="single"/>
          <w:rtl/>
        </w:rPr>
        <w:t>בכל עמוד</w:t>
      </w:r>
      <w:r w:rsidR="004E1A01" w:rsidRPr="0046635F">
        <w:rPr>
          <w:rFonts w:hint="cs"/>
          <w:b/>
          <w:bCs/>
          <w:sz w:val="24"/>
          <w:rtl/>
        </w:rPr>
        <w:t xml:space="preserve"> </w:t>
      </w:r>
      <w:r w:rsidRPr="0046635F">
        <w:rPr>
          <w:rFonts w:hint="cs"/>
          <w:b/>
          <w:bCs/>
          <w:sz w:val="24"/>
          <w:rtl/>
        </w:rPr>
        <w:t>ע"י מי שרשאי לחייב את המציע לעניין ההצעה, למסמכי המכרז בעת הגשת הצעתם</w:t>
      </w:r>
      <w:r w:rsidRPr="0046635F">
        <w:rPr>
          <w:rFonts w:hint="cs"/>
          <w:sz w:val="24"/>
          <w:rtl/>
        </w:rPr>
        <w:t xml:space="preserve">. </w:t>
      </w:r>
    </w:p>
    <w:p w14:paraId="2062EF6D" w14:textId="77777777" w:rsidR="004E1A01" w:rsidRPr="0046635F" w:rsidRDefault="004E1A01" w:rsidP="00E2575A">
      <w:pPr>
        <w:jc w:val="both"/>
        <w:rPr>
          <w:sz w:val="24"/>
          <w:rtl/>
        </w:rPr>
      </w:pPr>
    </w:p>
    <w:p w14:paraId="0E87F21B" w14:textId="77777777" w:rsidR="00E2575A" w:rsidRPr="0046635F" w:rsidRDefault="00E2575A" w:rsidP="00FE7B87">
      <w:pPr>
        <w:jc w:val="both"/>
        <w:rPr>
          <w:sz w:val="24"/>
          <w:rtl/>
        </w:rPr>
      </w:pPr>
      <w:r w:rsidRPr="0046635F">
        <w:rPr>
          <w:rFonts w:hint="cs"/>
          <w:sz w:val="24"/>
          <w:rtl/>
        </w:rPr>
        <w:t xml:space="preserve">בכל מקרה של סתירה בין מסמכי </w:t>
      </w:r>
      <w:r w:rsidR="00FE7B87">
        <w:rPr>
          <w:rFonts w:hint="cs"/>
          <w:sz w:val="24"/>
          <w:rtl/>
        </w:rPr>
        <w:t>הפנייה</w:t>
      </w:r>
      <w:r w:rsidRPr="0046635F">
        <w:rPr>
          <w:rFonts w:hint="cs"/>
          <w:sz w:val="24"/>
          <w:rtl/>
        </w:rPr>
        <w:t xml:space="preserve"> לבין מסמך זה, יגבר האמור להלן.</w:t>
      </w:r>
    </w:p>
    <w:p w14:paraId="105FB08E" w14:textId="77777777" w:rsidR="00E2575A" w:rsidRPr="0046635F" w:rsidRDefault="00E2575A" w:rsidP="00E2575A">
      <w:pPr>
        <w:ind w:left="1916" w:hanging="1888"/>
        <w:jc w:val="both"/>
        <w:rPr>
          <w:b/>
          <w:bCs/>
          <w:sz w:val="26"/>
          <w:szCs w:val="26"/>
          <w:u w:val="single"/>
          <w:rtl/>
        </w:rPr>
      </w:pPr>
    </w:p>
    <w:p w14:paraId="4204FAA6" w14:textId="77777777" w:rsidR="00E2575A" w:rsidRPr="0046635F" w:rsidRDefault="00E2575A">
      <w:pPr>
        <w:rPr>
          <w:rtl/>
        </w:rPr>
      </w:pPr>
    </w:p>
    <w:p w14:paraId="54107B95" w14:textId="77777777" w:rsidR="004E1A01" w:rsidRPr="0046635F" w:rsidRDefault="004E1A01">
      <w:pPr>
        <w:rPr>
          <w:rtl/>
        </w:rPr>
      </w:pPr>
    </w:p>
    <w:tbl>
      <w:tblPr>
        <w:bidiVisual/>
        <w:tblW w:w="5768" w:type="pct"/>
        <w:tblCellSpacing w:w="20" w:type="dxa"/>
        <w:tblInd w:w="-21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1556"/>
        <w:gridCol w:w="3781"/>
        <w:gridCol w:w="4226"/>
      </w:tblGrid>
      <w:tr w:rsidR="00FE7B87" w:rsidRPr="00BF44A3" w14:paraId="407FAF5B" w14:textId="77777777" w:rsidTr="00FE7B87">
        <w:trPr>
          <w:tblHeader/>
          <w:tblCellSpacing w:w="20" w:type="dxa"/>
        </w:trPr>
        <w:tc>
          <w:tcPr>
            <w:tcW w:w="783" w:type="pct"/>
            <w:shd w:val="clear" w:color="auto" w:fill="D9D9D9"/>
            <w:vAlign w:val="center"/>
          </w:tcPr>
          <w:p w14:paraId="1761F5B2" w14:textId="77777777" w:rsidR="00FE7B87" w:rsidRPr="00BF44A3" w:rsidRDefault="00FE7B87" w:rsidP="00FE7B87">
            <w:pPr>
              <w:jc w:val="center"/>
              <w:rPr>
                <w:rFonts w:eastAsia="Calibri"/>
                <w:b/>
                <w:bCs/>
                <w:color w:val="000000"/>
                <w:sz w:val="24"/>
                <w:rtl/>
              </w:rPr>
            </w:pPr>
            <w:r>
              <w:rPr>
                <w:rFonts w:eastAsia="Calibri" w:hint="cs"/>
                <w:b/>
                <w:bCs/>
                <w:color w:val="000000"/>
                <w:sz w:val="24"/>
                <w:rtl/>
              </w:rPr>
              <w:t>מספר השאלה</w:t>
            </w:r>
          </w:p>
        </w:tc>
        <w:tc>
          <w:tcPr>
            <w:tcW w:w="1957" w:type="pct"/>
            <w:shd w:val="clear" w:color="auto" w:fill="D9D9D9"/>
          </w:tcPr>
          <w:p w14:paraId="241B7D17" w14:textId="77777777" w:rsidR="00FE7B87" w:rsidRPr="00BF44A3" w:rsidRDefault="00FE7B87" w:rsidP="00FE7B87">
            <w:pPr>
              <w:jc w:val="both"/>
              <w:rPr>
                <w:rFonts w:eastAsia="Calibri"/>
                <w:b/>
                <w:bCs/>
                <w:color w:val="000000"/>
                <w:sz w:val="24"/>
              </w:rPr>
            </w:pPr>
            <w:r w:rsidRPr="00BF44A3">
              <w:rPr>
                <w:rFonts w:eastAsia="Calibri" w:hint="cs"/>
                <w:b/>
                <w:bCs/>
                <w:color w:val="000000"/>
                <w:sz w:val="24"/>
                <w:rtl/>
              </w:rPr>
              <w:t>נוסח השאלה</w:t>
            </w:r>
          </w:p>
        </w:tc>
        <w:tc>
          <w:tcPr>
            <w:tcW w:w="2180" w:type="pct"/>
            <w:shd w:val="clear" w:color="auto" w:fill="D9D9D9"/>
          </w:tcPr>
          <w:p w14:paraId="4D9AA383" w14:textId="77777777" w:rsidR="00FE7B87" w:rsidRPr="00BF44A3" w:rsidRDefault="00FE7B87" w:rsidP="007E3656">
            <w:pPr>
              <w:spacing w:line="360" w:lineRule="auto"/>
              <w:jc w:val="center"/>
              <w:rPr>
                <w:b/>
                <w:bCs/>
                <w:color w:val="000000" w:themeColor="text1"/>
                <w:sz w:val="24"/>
                <w:rtl/>
              </w:rPr>
            </w:pPr>
            <w:r w:rsidRPr="00BF44A3">
              <w:rPr>
                <w:rFonts w:hint="cs"/>
                <w:b/>
                <w:bCs/>
                <w:color w:val="000000" w:themeColor="text1"/>
                <w:sz w:val="24"/>
                <w:rtl/>
              </w:rPr>
              <w:t>תשובה</w:t>
            </w:r>
          </w:p>
        </w:tc>
      </w:tr>
      <w:tr w:rsidR="00FE7B87" w:rsidRPr="00BF44A3" w14:paraId="6E5CBE5F" w14:textId="77777777" w:rsidTr="00FE7B87">
        <w:trPr>
          <w:trHeight w:val="56"/>
          <w:tblCellSpacing w:w="20" w:type="dxa"/>
        </w:trPr>
        <w:tc>
          <w:tcPr>
            <w:tcW w:w="783" w:type="pct"/>
            <w:vAlign w:val="center"/>
          </w:tcPr>
          <w:p w14:paraId="7D771CEF" w14:textId="77777777" w:rsidR="00FE7B87" w:rsidRDefault="00FE7B87" w:rsidP="00FE7B87">
            <w:pPr>
              <w:jc w:val="center"/>
              <w:rPr>
                <w:rFonts w:ascii="Tahoma" w:eastAsia="Arial Unicode MS" w:hAnsi="Tahoma"/>
                <w:sz w:val="24"/>
                <w:rtl/>
              </w:rPr>
            </w:pPr>
            <w:bookmarkStart w:id="2" w:name="_GoBack" w:colFirst="2" w:colLast="2"/>
            <w:r>
              <w:rPr>
                <w:rFonts w:ascii="Tahoma" w:eastAsia="Arial Unicode MS" w:hAnsi="Tahoma" w:hint="cs"/>
                <w:sz w:val="24"/>
                <w:rtl/>
              </w:rPr>
              <w:t>1</w:t>
            </w:r>
          </w:p>
        </w:tc>
        <w:tc>
          <w:tcPr>
            <w:tcW w:w="1957" w:type="pct"/>
          </w:tcPr>
          <w:p w14:paraId="5D9DE5B9"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נבקש לקבל את המיקום המדויק לצורך הקמת המתקנים וגודל השטח המוקצא</w:t>
            </w:r>
          </w:p>
        </w:tc>
        <w:tc>
          <w:tcPr>
            <w:tcW w:w="2180" w:type="pct"/>
          </w:tcPr>
          <w:p w14:paraId="0D82CF70" w14:textId="77777777" w:rsidR="00FE7B87" w:rsidRPr="004A42F0" w:rsidRDefault="00FE7B87" w:rsidP="00FE7B87">
            <w:pPr>
              <w:spacing w:line="360" w:lineRule="auto"/>
              <w:jc w:val="both"/>
              <w:rPr>
                <w:color w:val="FF0000"/>
                <w:sz w:val="24"/>
                <w:rtl/>
              </w:rPr>
            </w:pPr>
            <w:r w:rsidRPr="004A42F0">
              <w:rPr>
                <w:rFonts w:ascii="Tahoma" w:eastAsia="Arial Unicode MS" w:hAnsi="Tahoma" w:hint="cs"/>
                <w:color w:val="FF0000"/>
                <w:sz w:val="24"/>
                <w:rtl/>
              </w:rPr>
              <w:t>המיקום המדויק להקמת המתקן נמצא בקואורדינטות 31.89/35.233</w:t>
            </w:r>
            <w:r w:rsidRPr="004A42F0">
              <w:rPr>
                <w:rFonts w:hint="cs"/>
                <w:color w:val="FF0000"/>
                <w:sz w:val="24"/>
                <w:rtl/>
              </w:rPr>
              <w:t xml:space="preserve">, סמוך לפסגות </w:t>
            </w:r>
            <w:r w:rsidRPr="004A42F0">
              <w:rPr>
                <w:color w:val="FF0000"/>
                <w:sz w:val="24"/>
                <w:rtl/>
              </w:rPr>
              <w:t>–</w:t>
            </w:r>
            <w:r w:rsidRPr="004A42F0">
              <w:rPr>
                <w:rFonts w:hint="cs"/>
                <w:color w:val="FF0000"/>
                <w:sz w:val="24"/>
                <w:rtl/>
              </w:rPr>
              <w:t xml:space="preserve"> נק' יציאת מים לאחר טיפול במט"ש.</w:t>
            </w:r>
          </w:p>
        </w:tc>
      </w:tr>
      <w:tr w:rsidR="00FE7B87" w:rsidRPr="00BF44A3" w14:paraId="2D02BEFD" w14:textId="77777777" w:rsidTr="00FE7B87">
        <w:trPr>
          <w:trHeight w:val="56"/>
          <w:tblCellSpacing w:w="20" w:type="dxa"/>
        </w:trPr>
        <w:tc>
          <w:tcPr>
            <w:tcW w:w="783" w:type="pct"/>
            <w:vAlign w:val="center"/>
          </w:tcPr>
          <w:p w14:paraId="770035AC" w14:textId="77777777" w:rsidR="00FE7B87" w:rsidRPr="006C5E33" w:rsidRDefault="00FE7B87" w:rsidP="00FE7B87">
            <w:pPr>
              <w:overflowPunct w:val="0"/>
              <w:autoSpaceDE w:val="0"/>
              <w:autoSpaceDN w:val="0"/>
              <w:adjustRightInd w:val="0"/>
              <w:spacing w:line="360" w:lineRule="auto"/>
              <w:jc w:val="center"/>
              <w:rPr>
                <w:rFonts w:ascii="Tahoma" w:eastAsia="Arial Unicode MS" w:hAnsi="Tahoma"/>
                <w:sz w:val="24"/>
                <w:rtl/>
              </w:rPr>
            </w:pPr>
            <w:r>
              <w:rPr>
                <w:rFonts w:ascii="Tahoma" w:eastAsia="Arial Unicode MS" w:hAnsi="Tahoma" w:hint="cs"/>
                <w:sz w:val="24"/>
                <w:rtl/>
              </w:rPr>
              <w:t>2</w:t>
            </w:r>
          </w:p>
        </w:tc>
        <w:tc>
          <w:tcPr>
            <w:tcW w:w="1957" w:type="pct"/>
          </w:tcPr>
          <w:p w14:paraId="5E180EBA" w14:textId="77777777" w:rsidR="00FE7B87" w:rsidRPr="006C5E33" w:rsidRDefault="00FE7B87" w:rsidP="00FE7B87">
            <w:pPr>
              <w:overflowPunct w:val="0"/>
              <w:autoSpaceDE w:val="0"/>
              <w:autoSpaceDN w:val="0"/>
              <w:adjustRightInd w:val="0"/>
              <w:spacing w:line="360" w:lineRule="auto"/>
              <w:jc w:val="both"/>
              <w:rPr>
                <w:rFonts w:ascii="Tahoma" w:eastAsia="Arial Unicode MS" w:hAnsi="Tahoma"/>
                <w:sz w:val="24"/>
              </w:rPr>
            </w:pPr>
            <w:r w:rsidRPr="006C5E33">
              <w:rPr>
                <w:rFonts w:ascii="Tahoma" w:eastAsia="Arial Unicode MS" w:hAnsi="Tahoma" w:hint="cs"/>
                <w:sz w:val="24"/>
                <w:rtl/>
              </w:rPr>
              <w:t>נבקש לדעת האם במקום המוקצא קיימות תשתיות כגון: חשמל, מים, דרכי גישה וכו'</w:t>
            </w:r>
          </w:p>
          <w:p w14:paraId="5BF9F087" w14:textId="77777777" w:rsidR="00FE7B87" w:rsidRPr="006C5E33" w:rsidRDefault="00FE7B87" w:rsidP="00FE7B87">
            <w:pPr>
              <w:jc w:val="both"/>
              <w:rPr>
                <w:rFonts w:eastAsia="Calibri"/>
                <w:color w:val="000000"/>
                <w:sz w:val="24"/>
                <w:rtl/>
              </w:rPr>
            </w:pPr>
          </w:p>
        </w:tc>
        <w:tc>
          <w:tcPr>
            <w:tcW w:w="2180" w:type="pct"/>
          </w:tcPr>
          <w:p w14:paraId="1E8D47A8" w14:textId="77777777" w:rsidR="00FE7B87" w:rsidRPr="004A42F0" w:rsidRDefault="00FE7B87" w:rsidP="00FE7B87">
            <w:pPr>
              <w:spacing w:line="360" w:lineRule="auto"/>
              <w:ind w:right="720"/>
              <w:jc w:val="both"/>
              <w:rPr>
                <w:color w:val="FF0000"/>
                <w:sz w:val="24"/>
                <w:rtl/>
              </w:rPr>
            </w:pPr>
            <w:r w:rsidRPr="004A42F0">
              <w:rPr>
                <w:rFonts w:ascii="Tahoma" w:eastAsia="Arial Unicode MS" w:hAnsi="Tahoma" w:hint="cs"/>
                <w:color w:val="FF0000"/>
                <w:sz w:val="24"/>
                <w:rtl/>
              </w:rPr>
              <w:t xml:space="preserve">יש דרכי גישה עד כדי קרבה לאתרי המתקנים (מספר מאות מטרים), אך שאר התשתיות אינן קיימות. אם ייבנה במקום פילטר ביולוגי, אין צורך שיזדקק לתשתיות החשמל, המים וכו'. </w:t>
            </w:r>
          </w:p>
        </w:tc>
      </w:tr>
      <w:tr w:rsidR="00FE7B87" w:rsidRPr="00BF44A3" w14:paraId="1B002809" w14:textId="77777777" w:rsidTr="00FE7B87">
        <w:trPr>
          <w:trHeight w:val="1452"/>
          <w:tblCellSpacing w:w="20" w:type="dxa"/>
        </w:trPr>
        <w:tc>
          <w:tcPr>
            <w:tcW w:w="783" w:type="pct"/>
            <w:vAlign w:val="center"/>
          </w:tcPr>
          <w:p w14:paraId="5D65CA46" w14:textId="77777777" w:rsidR="00FE7B87" w:rsidRPr="001F77AC" w:rsidRDefault="00FE7B87" w:rsidP="00FE7B87">
            <w:pPr>
              <w:spacing w:line="360" w:lineRule="auto"/>
              <w:jc w:val="center"/>
              <w:rPr>
                <w:rFonts w:ascii="Tahoma" w:eastAsia="Arial Unicode MS" w:hAnsi="Tahoma"/>
                <w:sz w:val="24"/>
                <w:rtl/>
              </w:rPr>
            </w:pPr>
            <w:r>
              <w:rPr>
                <w:rFonts w:ascii="Tahoma" w:eastAsia="Arial Unicode MS" w:hAnsi="Tahoma" w:hint="cs"/>
                <w:sz w:val="24"/>
                <w:rtl/>
              </w:rPr>
              <w:t>3</w:t>
            </w:r>
          </w:p>
        </w:tc>
        <w:tc>
          <w:tcPr>
            <w:tcW w:w="1957" w:type="pct"/>
          </w:tcPr>
          <w:p w14:paraId="250DBB85" w14:textId="77777777" w:rsidR="00FE7B87" w:rsidRPr="001F77AC" w:rsidRDefault="00FE7B87" w:rsidP="00FE7B87">
            <w:pPr>
              <w:spacing w:line="360" w:lineRule="auto"/>
              <w:jc w:val="both"/>
              <w:rPr>
                <w:rFonts w:ascii="Tahoma" w:eastAsia="Arial Unicode MS" w:hAnsi="Tahoma"/>
                <w:sz w:val="24"/>
              </w:rPr>
            </w:pPr>
            <w:r w:rsidRPr="001F77AC">
              <w:rPr>
                <w:rFonts w:ascii="Tahoma" w:eastAsia="Arial Unicode MS" w:hAnsi="Tahoma" w:hint="cs"/>
                <w:sz w:val="24"/>
                <w:rtl/>
              </w:rPr>
              <w:t>לעניין הביוב הזורם בנחל מכמש בסיור שערכנו נצפו שפכים המוזרמים ישירות ממט"ש אל בירה לנחל מכמש, נבקש לקבל נקודות שפיכה נוספות של השפכים (במידה ויש כאלה)</w:t>
            </w:r>
          </w:p>
          <w:p w14:paraId="1ADF99DC" w14:textId="77777777" w:rsidR="00FE7B87" w:rsidRPr="006C5E33" w:rsidRDefault="00FE7B87" w:rsidP="00FE7B87">
            <w:pPr>
              <w:jc w:val="both"/>
              <w:rPr>
                <w:rFonts w:eastAsia="Calibri"/>
                <w:color w:val="000000"/>
                <w:sz w:val="24"/>
                <w:rtl/>
              </w:rPr>
            </w:pPr>
          </w:p>
        </w:tc>
        <w:tc>
          <w:tcPr>
            <w:tcW w:w="2180" w:type="pct"/>
          </w:tcPr>
          <w:p w14:paraId="0F1E5DC6" w14:textId="77777777" w:rsidR="00FE7B87" w:rsidRPr="004A42F0" w:rsidRDefault="00FE7B87" w:rsidP="007E3656">
            <w:pPr>
              <w:spacing w:line="360" w:lineRule="auto"/>
              <w:jc w:val="both"/>
              <w:rPr>
                <w:color w:val="FF0000"/>
                <w:sz w:val="24"/>
                <w:rtl/>
              </w:rPr>
            </w:pPr>
            <w:r w:rsidRPr="004A42F0">
              <w:rPr>
                <w:rFonts w:ascii="Tahoma" w:eastAsia="Arial Unicode MS" w:hAnsi="Tahoma" w:hint="cs"/>
                <w:color w:val="FF0000"/>
                <w:sz w:val="24"/>
                <w:rtl/>
              </w:rPr>
              <w:t>אין נקודות שפיכה נוספות.</w:t>
            </w:r>
          </w:p>
        </w:tc>
      </w:tr>
      <w:tr w:rsidR="00FE7B87" w:rsidRPr="00BF44A3" w14:paraId="27CDEF78" w14:textId="77777777" w:rsidTr="00FE7B87">
        <w:trPr>
          <w:trHeight w:val="56"/>
          <w:tblCellSpacing w:w="20" w:type="dxa"/>
        </w:trPr>
        <w:tc>
          <w:tcPr>
            <w:tcW w:w="783" w:type="pct"/>
            <w:vAlign w:val="center"/>
          </w:tcPr>
          <w:p w14:paraId="700C9019" w14:textId="77777777" w:rsidR="00FE7B87" w:rsidRPr="006C5E33" w:rsidRDefault="00FE7B87" w:rsidP="00FE7B87">
            <w:pPr>
              <w:overflowPunct w:val="0"/>
              <w:autoSpaceDE w:val="0"/>
              <w:autoSpaceDN w:val="0"/>
              <w:adjustRightInd w:val="0"/>
              <w:spacing w:line="360" w:lineRule="auto"/>
              <w:ind w:left="360"/>
              <w:jc w:val="center"/>
              <w:rPr>
                <w:rFonts w:ascii="Tahoma" w:eastAsia="Arial Unicode MS" w:hAnsi="Tahoma"/>
                <w:sz w:val="24"/>
                <w:rtl/>
              </w:rPr>
            </w:pPr>
            <w:r>
              <w:rPr>
                <w:rFonts w:ascii="Tahoma" w:eastAsia="Arial Unicode MS" w:hAnsi="Tahoma" w:hint="cs"/>
                <w:sz w:val="24"/>
                <w:rtl/>
              </w:rPr>
              <w:t>4</w:t>
            </w:r>
          </w:p>
        </w:tc>
        <w:tc>
          <w:tcPr>
            <w:tcW w:w="1957" w:type="pct"/>
          </w:tcPr>
          <w:p w14:paraId="2D00FD14" w14:textId="77777777" w:rsidR="00FE7B87" w:rsidRPr="006C5E33" w:rsidRDefault="00FE7B87" w:rsidP="00FE7B87">
            <w:pPr>
              <w:overflowPunct w:val="0"/>
              <w:autoSpaceDE w:val="0"/>
              <w:autoSpaceDN w:val="0"/>
              <w:adjustRightInd w:val="0"/>
              <w:spacing w:line="360" w:lineRule="auto"/>
              <w:ind w:left="360"/>
              <w:jc w:val="both"/>
              <w:rPr>
                <w:rFonts w:ascii="Tahoma" w:eastAsia="Arial Unicode MS" w:hAnsi="Tahoma"/>
                <w:sz w:val="24"/>
              </w:rPr>
            </w:pPr>
            <w:r w:rsidRPr="006C5E33">
              <w:rPr>
                <w:rFonts w:ascii="Tahoma" w:eastAsia="Arial Unicode MS" w:hAnsi="Tahoma" w:hint="cs"/>
                <w:sz w:val="24"/>
                <w:rtl/>
              </w:rPr>
              <w:t xml:space="preserve">לעניין ואדי חרמיה – </w:t>
            </w:r>
          </w:p>
          <w:p w14:paraId="19F9B49F"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הביוב זורם בנחל עד לנקודת חציית כביש 465, האם קיימות נקודות שפיכה נוספות במורד של נקודה זו? במידה ולא, האם אלו השפכים הגולמיים בהם יש לטפל? וכן מהו המקום המוקצא לטיפול בשפכים אלו?</w:t>
            </w:r>
          </w:p>
        </w:tc>
        <w:tc>
          <w:tcPr>
            <w:tcW w:w="2180" w:type="pct"/>
          </w:tcPr>
          <w:p w14:paraId="1B92EEC3"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 xml:space="preserve">לא קיימות נקודות שפיכה נוספות. </w:t>
            </w:r>
          </w:p>
          <w:p w14:paraId="6EDE6EC0" w14:textId="77777777" w:rsidR="00FE7B87" w:rsidRPr="004A42F0" w:rsidRDefault="00FE7B87" w:rsidP="007E3656">
            <w:pPr>
              <w:spacing w:line="360" w:lineRule="auto"/>
              <w:rPr>
                <w:rFonts w:ascii="Tahoma" w:eastAsia="Arial Unicode MS" w:hAnsi="Tahoma"/>
                <w:color w:val="FF0000"/>
                <w:sz w:val="24"/>
                <w:rtl/>
              </w:rPr>
            </w:pPr>
          </w:p>
          <w:p w14:paraId="664BB9A1"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השפכים המתוארים הם השפכים שבהם יש לטפל.</w:t>
            </w:r>
          </w:p>
          <w:p w14:paraId="021D3553" w14:textId="77777777" w:rsidR="00FE7B87" w:rsidRPr="004A42F0" w:rsidRDefault="00FE7B87" w:rsidP="007E3656">
            <w:pPr>
              <w:spacing w:line="360" w:lineRule="auto"/>
              <w:rPr>
                <w:rFonts w:ascii="Tahoma" w:eastAsia="Arial Unicode MS" w:hAnsi="Tahoma"/>
                <w:color w:val="FF0000"/>
                <w:sz w:val="24"/>
                <w:rtl/>
              </w:rPr>
            </w:pPr>
          </w:p>
          <w:p w14:paraId="359370D8" w14:textId="77777777" w:rsidR="00FE7B87" w:rsidRPr="004A42F0" w:rsidRDefault="00FE7B87" w:rsidP="00FE7B87">
            <w:pPr>
              <w:spacing w:line="360" w:lineRule="auto"/>
              <w:rPr>
                <w:color w:val="FF0000"/>
                <w:sz w:val="24"/>
                <w:rtl/>
              </w:rPr>
            </w:pPr>
            <w:r w:rsidRPr="004A42F0">
              <w:rPr>
                <w:rFonts w:ascii="Tahoma" w:eastAsia="Arial Unicode MS" w:hAnsi="Tahoma" w:hint="cs"/>
                <w:color w:val="FF0000"/>
                <w:sz w:val="24"/>
                <w:rtl/>
              </w:rPr>
              <w:t>כל השפכים מוזרמים מצינור חדש מתחת למפעל האלומיניום, והאתר מתוכנן ליד השפך מהצינור לצד הכביש</w:t>
            </w:r>
            <w:r w:rsidRPr="004A42F0">
              <w:rPr>
                <w:rFonts w:hint="cs"/>
                <w:color w:val="FF0000"/>
                <w:sz w:val="24"/>
                <w:rtl/>
              </w:rPr>
              <w:t>.</w:t>
            </w:r>
          </w:p>
          <w:p w14:paraId="745CD114" w14:textId="77777777" w:rsidR="00FE7B87" w:rsidRPr="004A42F0" w:rsidRDefault="00FE7B87" w:rsidP="006C5E33">
            <w:pPr>
              <w:tabs>
                <w:tab w:val="left" w:pos="1184"/>
              </w:tabs>
              <w:rPr>
                <w:color w:val="FF0000"/>
                <w:sz w:val="24"/>
                <w:rtl/>
              </w:rPr>
            </w:pPr>
            <w:r w:rsidRPr="004A42F0">
              <w:rPr>
                <w:color w:val="FF0000"/>
                <w:sz w:val="24"/>
                <w:rtl/>
              </w:rPr>
              <w:tab/>
            </w:r>
          </w:p>
        </w:tc>
      </w:tr>
      <w:tr w:rsidR="00FE7B87" w:rsidRPr="00BF44A3" w14:paraId="11049BA2" w14:textId="77777777" w:rsidTr="00FE7B87">
        <w:trPr>
          <w:trHeight w:val="56"/>
          <w:tblCellSpacing w:w="20" w:type="dxa"/>
        </w:trPr>
        <w:tc>
          <w:tcPr>
            <w:tcW w:w="783" w:type="pct"/>
            <w:vAlign w:val="center"/>
          </w:tcPr>
          <w:p w14:paraId="2268842B" w14:textId="77777777" w:rsidR="00FE7B87" w:rsidRDefault="00FE7B87" w:rsidP="00FE7B87">
            <w:pPr>
              <w:jc w:val="center"/>
              <w:rPr>
                <w:rFonts w:ascii="Tahoma" w:eastAsia="Arial Unicode MS" w:hAnsi="Tahoma"/>
                <w:sz w:val="24"/>
                <w:rtl/>
              </w:rPr>
            </w:pPr>
            <w:r>
              <w:rPr>
                <w:rFonts w:ascii="Tahoma" w:eastAsia="Arial Unicode MS" w:hAnsi="Tahoma" w:hint="cs"/>
                <w:sz w:val="24"/>
                <w:rtl/>
              </w:rPr>
              <w:lastRenderedPageBreak/>
              <w:t>5</w:t>
            </w:r>
          </w:p>
        </w:tc>
        <w:tc>
          <w:tcPr>
            <w:tcW w:w="1957" w:type="pct"/>
          </w:tcPr>
          <w:p w14:paraId="1EA33A98"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השפכים הזורמים בנחל מכמש כוללים הזרמות ממט"ש אל בירה, כאמור, המט"ש עצמו אינו פעיל. האם הכמות המדוברת 1,500 מ"ק של שפכים שמטופלים חלקית הינה הכמות לתכנון המתקן לטיפול בשפכים</w:t>
            </w:r>
          </w:p>
        </w:tc>
        <w:tc>
          <w:tcPr>
            <w:tcW w:w="2180" w:type="pct"/>
          </w:tcPr>
          <w:p w14:paraId="770B8BF1" w14:textId="77777777" w:rsidR="00FE7B87" w:rsidRPr="004A42F0" w:rsidRDefault="00FE7B87" w:rsidP="00C526A1">
            <w:pPr>
              <w:spacing w:line="360" w:lineRule="auto"/>
              <w:rPr>
                <w:color w:val="FF0000"/>
                <w:sz w:val="24"/>
                <w:rtl/>
              </w:rPr>
            </w:pPr>
            <w:r w:rsidRPr="004A42F0">
              <w:rPr>
                <w:rFonts w:ascii="Tahoma" w:eastAsia="Arial Unicode MS" w:hAnsi="Tahoma" w:hint="cs"/>
                <w:color w:val="FF0000"/>
                <w:sz w:val="24"/>
                <w:rtl/>
              </w:rPr>
              <w:t>כמות השפכים המוערכת לטיפול במתקן פילט ביולוגי:</w:t>
            </w:r>
            <w:r w:rsidR="00C526A1" w:rsidRPr="004A42F0">
              <w:rPr>
                <w:rFonts w:ascii="Tahoma" w:eastAsia="Arial Unicode MS" w:hAnsi="Tahoma" w:hint="cs"/>
                <w:color w:val="FF0000"/>
                <w:sz w:val="24"/>
                <w:rtl/>
              </w:rPr>
              <w:t xml:space="preserve"> עד כ-</w:t>
            </w:r>
            <w:r w:rsidRPr="004A42F0">
              <w:rPr>
                <w:rFonts w:ascii="Tahoma" w:eastAsia="Arial Unicode MS" w:hAnsi="Tahoma" w:hint="cs"/>
                <w:color w:val="FF0000"/>
                <w:sz w:val="24"/>
                <w:rtl/>
              </w:rPr>
              <w:t>6500 מ"ק ליום.</w:t>
            </w:r>
          </w:p>
        </w:tc>
      </w:tr>
      <w:tr w:rsidR="00FE7B87" w:rsidRPr="00BF44A3" w14:paraId="2149852F" w14:textId="77777777" w:rsidTr="00FE7B87">
        <w:trPr>
          <w:trHeight w:val="56"/>
          <w:tblCellSpacing w:w="20" w:type="dxa"/>
        </w:trPr>
        <w:tc>
          <w:tcPr>
            <w:tcW w:w="783" w:type="pct"/>
            <w:vAlign w:val="center"/>
          </w:tcPr>
          <w:p w14:paraId="78D34BB9" w14:textId="77777777" w:rsidR="00FE7B87" w:rsidRDefault="00FE7B87" w:rsidP="00FE7B87">
            <w:pPr>
              <w:jc w:val="center"/>
              <w:rPr>
                <w:rFonts w:ascii="Tahoma" w:eastAsia="Arial Unicode MS" w:hAnsi="Tahoma"/>
                <w:sz w:val="24"/>
                <w:rtl/>
              </w:rPr>
            </w:pPr>
            <w:r>
              <w:rPr>
                <w:rFonts w:ascii="Tahoma" w:eastAsia="Arial Unicode MS" w:hAnsi="Tahoma" w:hint="cs"/>
                <w:sz w:val="24"/>
                <w:rtl/>
              </w:rPr>
              <w:t>6</w:t>
            </w:r>
          </w:p>
        </w:tc>
        <w:tc>
          <w:tcPr>
            <w:tcW w:w="1957" w:type="pct"/>
          </w:tcPr>
          <w:p w14:paraId="5D0CE90C" w14:textId="77777777" w:rsidR="00FE7B87" w:rsidRPr="00BF44A3" w:rsidRDefault="00FE7B87" w:rsidP="00FE7B87">
            <w:pPr>
              <w:jc w:val="both"/>
              <w:rPr>
                <w:rFonts w:eastAsia="Calibri"/>
                <w:color w:val="000000"/>
                <w:sz w:val="24"/>
                <w:rtl/>
              </w:rPr>
            </w:pPr>
            <w:r>
              <w:rPr>
                <w:rFonts w:ascii="Tahoma" w:eastAsia="Arial Unicode MS" w:hAnsi="Tahoma" w:hint="cs"/>
                <w:sz w:val="24"/>
                <w:rtl/>
              </w:rPr>
              <w:t>האם אפשר לקבל נקודת ציון מדויקת למדידת כמות ואיכות השפכים בנחל מכמש</w:t>
            </w:r>
          </w:p>
        </w:tc>
        <w:tc>
          <w:tcPr>
            <w:tcW w:w="2180" w:type="pct"/>
          </w:tcPr>
          <w:p w14:paraId="5355607A" w14:textId="77777777" w:rsidR="00FE7B87" w:rsidRPr="004A42F0" w:rsidRDefault="00FE7B87" w:rsidP="006C5E33">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נקודת הציון נמצאת בקואורדינטות המפורטות בתשובה לשאלה מס' 1.</w:t>
            </w:r>
          </w:p>
          <w:p w14:paraId="0D631079" w14:textId="77777777" w:rsidR="00FE7B87" w:rsidRPr="004A42F0" w:rsidRDefault="00FE7B87" w:rsidP="006C5E33">
            <w:pPr>
              <w:spacing w:line="360" w:lineRule="auto"/>
              <w:rPr>
                <w:rFonts w:ascii="Tahoma" w:eastAsia="Arial Unicode MS" w:hAnsi="Tahoma"/>
                <w:color w:val="FF0000"/>
                <w:sz w:val="24"/>
                <w:rtl/>
              </w:rPr>
            </w:pPr>
          </w:p>
          <w:p w14:paraId="2C7BB7DE" w14:textId="77777777" w:rsidR="00FE7B87" w:rsidRPr="004A42F0" w:rsidRDefault="00FE7B87" w:rsidP="00FE7B87">
            <w:pPr>
              <w:spacing w:line="360" w:lineRule="auto"/>
              <w:rPr>
                <w:color w:val="FF0000"/>
                <w:sz w:val="24"/>
                <w:rtl/>
              </w:rPr>
            </w:pPr>
            <w:r w:rsidRPr="004A42F0">
              <w:rPr>
                <w:rFonts w:ascii="Tahoma" w:eastAsia="Arial Unicode MS" w:hAnsi="Tahoma" w:hint="cs"/>
                <w:color w:val="FF0000"/>
                <w:sz w:val="24"/>
                <w:rtl/>
              </w:rPr>
              <w:t>ניתן להגיע לנקודה לביצוע מדידה בתיאום מראש.</w:t>
            </w:r>
          </w:p>
        </w:tc>
      </w:tr>
      <w:tr w:rsidR="00FE7B87" w:rsidRPr="00BF44A3" w14:paraId="47B22B98" w14:textId="77777777" w:rsidTr="00FE7B87">
        <w:trPr>
          <w:trHeight w:val="56"/>
          <w:tblCellSpacing w:w="20" w:type="dxa"/>
        </w:trPr>
        <w:tc>
          <w:tcPr>
            <w:tcW w:w="783" w:type="pct"/>
            <w:vAlign w:val="center"/>
          </w:tcPr>
          <w:p w14:paraId="1C872522" w14:textId="77777777" w:rsidR="00FE7B87" w:rsidRPr="001F77AC" w:rsidRDefault="00FE7B87" w:rsidP="00FE7B87">
            <w:pPr>
              <w:tabs>
                <w:tab w:val="left" w:pos="1766"/>
              </w:tabs>
              <w:jc w:val="center"/>
              <w:rPr>
                <w:rFonts w:eastAsia="Calibri"/>
                <w:color w:val="000000"/>
                <w:sz w:val="24"/>
                <w:rtl/>
              </w:rPr>
            </w:pPr>
            <w:r>
              <w:rPr>
                <w:rFonts w:eastAsia="Calibri" w:hint="cs"/>
                <w:color w:val="000000"/>
                <w:sz w:val="24"/>
                <w:rtl/>
              </w:rPr>
              <w:t>7</w:t>
            </w:r>
          </w:p>
        </w:tc>
        <w:tc>
          <w:tcPr>
            <w:tcW w:w="1957" w:type="pct"/>
          </w:tcPr>
          <w:p w14:paraId="07A840A7" w14:textId="77777777" w:rsidR="00FE7B87" w:rsidRPr="001F77AC" w:rsidRDefault="00FE7B87" w:rsidP="00FE7B87">
            <w:pPr>
              <w:tabs>
                <w:tab w:val="left" w:pos="1766"/>
              </w:tabs>
              <w:jc w:val="both"/>
              <w:rPr>
                <w:rFonts w:eastAsia="Calibri"/>
                <w:color w:val="000000"/>
                <w:sz w:val="24"/>
                <w:rtl/>
              </w:rPr>
            </w:pPr>
            <w:r w:rsidRPr="001F77AC">
              <w:rPr>
                <w:rFonts w:ascii="Tahoma" w:eastAsia="Arial Unicode MS" w:hAnsi="Tahoma" w:hint="cs"/>
                <w:sz w:val="24"/>
                <w:rtl/>
              </w:rPr>
              <w:t xml:space="preserve">לאור העובדה שאנו נמצאים בתקופת חגים וכן לאור מידע חסר שהתקבל יחד עם מסמכי המכרז, לוח הזמנים הנקוב להגשה אינו מספק ומשכך אנו </w:t>
            </w:r>
            <w:r w:rsidRPr="001F77AC">
              <w:rPr>
                <w:rFonts w:ascii="Tahoma" w:eastAsia="Arial Unicode MS" w:hAnsi="Tahoma" w:hint="cs"/>
                <w:b/>
                <w:bCs/>
                <w:sz w:val="24"/>
                <w:rtl/>
              </w:rPr>
              <w:t>נבקש לדחות את מועד הגשת שאלות ההבהרה וכן את מועד הגשת המכרז, בהתאמה.</w:t>
            </w:r>
          </w:p>
        </w:tc>
        <w:tc>
          <w:tcPr>
            <w:tcW w:w="2180" w:type="pct"/>
          </w:tcPr>
          <w:p w14:paraId="5CC4FC17" w14:textId="77777777" w:rsidR="00FE7B87" w:rsidRPr="004A42F0" w:rsidRDefault="00FE7B87" w:rsidP="007E3656">
            <w:pPr>
              <w:spacing w:line="360" w:lineRule="auto"/>
              <w:rPr>
                <w:rFonts w:ascii="Tahoma" w:eastAsia="Arial Unicode MS" w:hAnsi="Tahoma"/>
                <w:color w:val="FF0000"/>
                <w:sz w:val="24"/>
                <w:rtl/>
              </w:rPr>
            </w:pPr>
            <w:r w:rsidRPr="004A42F0">
              <w:rPr>
                <w:rFonts w:ascii="Tahoma" w:eastAsia="Arial Unicode MS" w:hAnsi="Tahoma" w:hint="cs"/>
                <w:color w:val="FF0000"/>
                <w:sz w:val="24"/>
                <w:rtl/>
              </w:rPr>
              <w:t>ראשית, אין מדובר במכרז, אלא בפנייה לקבל מידע בלבד.</w:t>
            </w:r>
          </w:p>
          <w:p w14:paraId="0C07EBC1" w14:textId="77777777" w:rsidR="00FE7B87" w:rsidRPr="004A42F0" w:rsidRDefault="00FE7B87" w:rsidP="007E3656">
            <w:pPr>
              <w:spacing w:line="360" w:lineRule="auto"/>
              <w:rPr>
                <w:color w:val="FF0000"/>
                <w:sz w:val="24"/>
                <w:rtl/>
              </w:rPr>
            </w:pPr>
          </w:p>
          <w:p w14:paraId="26EC0615" w14:textId="71BE2880" w:rsidR="00FE7B87" w:rsidRPr="004A42F0" w:rsidRDefault="00B617E9" w:rsidP="007E3656">
            <w:pPr>
              <w:spacing w:line="360" w:lineRule="auto"/>
              <w:rPr>
                <w:color w:val="FF0000"/>
                <w:sz w:val="24"/>
                <w:rtl/>
              </w:rPr>
            </w:pPr>
            <w:r w:rsidRPr="004A42F0">
              <w:rPr>
                <w:rFonts w:hint="cs"/>
                <w:color w:val="FF0000"/>
                <w:sz w:val="24"/>
                <w:rtl/>
              </w:rPr>
              <w:t>מועד אחרון להגשה ללא שינוי (7.11.19)</w:t>
            </w:r>
          </w:p>
        </w:tc>
      </w:tr>
      <w:tr w:rsidR="00FE7B87" w:rsidRPr="00BF44A3" w14:paraId="5E61AD71" w14:textId="77777777" w:rsidTr="00FE7B87">
        <w:trPr>
          <w:trHeight w:val="56"/>
          <w:tblCellSpacing w:w="20" w:type="dxa"/>
        </w:trPr>
        <w:tc>
          <w:tcPr>
            <w:tcW w:w="783" w:type="pct"/>
            <w:vAlign w:val="center"/>
          </w:tcPr>
          <w:p w14:paraId="193F4980" w14:textId="77777777" w:rsidR="00FE7B87" w:rsidRPr="001F77AC" w:rsidRDefault="00FE7B87" w:rsidP="00FE7B87">
            <w:pPr>
              <w:jc w:val="center"/>
              <w:rPr>
                <w:rFonts w:ascii="Tahoma" w:eastAsia="Arial Unicode MS" w:hAnsi="Tahoma"/>
                <w:sz w:val="24"/>
                <w:rtl/>
              </w:rPr>
            </w:pPr>
            <w:commentRangeStart w:id="3"/>
            <w:r>
              <w:rPr>
                <w:rFonts w:ascii="Tahoma" w:eastAsia="Arial Unicode MS" w:hAnsi="Tahoma" w:hint="cs"/>
                <w:sz w:val="24"/>
                <w:rtl/>
              </w:rPr>
              <w:t>8</w:t>
            </w:r>
          </w:p>
        </w:tc>
        <w:tc>
          <w:tcPr>
            <w:tcW w:w="1957" w:type="pct"/>
          </w:tcPr>
          <w:p w14:paraId="2BF380D4" w14:textId="77777777" w:rsidR="00FE7B87" w:rsidRPr="001F77AC" w:rsidRDefault="00FE7B87" w:rsidP="00FE7B87">
            <w:pPr>
              <w:jc w:val="both"/>
              <w:rPr>
                <w:rFonts w:eastAsia="Calibri"/>
                <w:color w:val="000000"/>
                <w:sz w:val="24"/>
                <w:rtl/>
              </w:rPr>
            </w:pPr>
            <w:r w:rsidRPr="001F77AC">
              <w:rPr>
                <w:rFonts w:ascii="Tahoma" w:eastAsia="Arial Unicode MS" w:hAnsi="Tahoma" w:hint="cs"/>
                <w:sz w:val="24"/>
                <w:rtl/>
              </w:rPr>
              <w:t>האם מדובר במתקנים אינטנסיביים</w:t>
            </w:r>
          </w:p>
        </w:tc>
        <w:tc>
          <w:tcPr>
            <w:tcW w:w="2180" w:type="pct"/>
          </w:tcPr>
          <w:p w14:paraId="37A209E0" w14:textId="761DCABB" w:rsidR="00FE7B87" w:rsidRPr="004A42F0" w:rsidRDefault="00B617E9" w:rsidP="007E3656">
            <w:pPr>
              <w:spacing w:line="360" w:lineRule="auto"/>
              <w:rPr>
                <w:color w:val="FF0000"/>
                <w:sz w:val="24"/>
                <w:rtl/>
              </w:rPr>
            </w:pPr>
            <w:r w:rsidRPr="004A42F0">
              <w:rPr>
                <w:rFonts w:ascii="Tahoma" w:eastAsia="Arial Unicode MS" w:hAnsi="Tahoma" w:hint="cs"/>
                <w:color w:val="FF0000"/>
                <w:sz w:val="24"/>
                <w:rtl/>
              </w:rPr>
              <w:t>לא</w:t>
            </w:r>
            <w:r w:rsidR="00C526A1" w:rsidRPr="004A42F0">
              <w:rPr>
                <w:rFonts w:ascii="Tahoma" w:eastAsia="Arial Unicode MS" w:hAnsi="Tahoma" w:hint="cs"/>
                <w:color w:val="FF0000"/>
                <w:sz w:val="24"/>
                <w:rtl/>
              </w:rPr>
              <w:t>.</w:t>
            </w:r>
            <w:commentRangeEnd w:id="3"/>
            <w:r w:rsidR="00314458" w:rsidRPr="004A42F0">
              <w:rPr>
                <w:rStyle w:val="ae"/>
                <w:color w:val="FF0000"/>
                <w:rtl/>
              </w:rPr>
              <w:commentReference w:id="3"/>
            </w:r>
          </w:p>
        </w:tc>
      </w:tr>
      <w:tr w:rsidR="00FE7B87" w:rsidRPr="00BF44A3" w14:paraId="511C2BF2" w14:textId="77777777" w:rsidTr="00FE7B87">
        <w:trPr>
          <w:trHeight w:val="56"/>
          <w:tblCellSpacing w:w="20" w:type="dxa"/>
        </w:trPr>
        <w:tc>
          <w:tcPr>
            <w:tcW w:w="783" w:type="pct"/>
            <w:vAlign w:val="center"/>
          </w:tcPr>
          <w:p w14:paraId="6447A46F" w14:textId="77777777" w:rsidR="00FE7B87" w:rsidRPr="001F77AC" w:rsidRDefault="00FE7B87" w:rsidP="00FE7B87">
            <w:pPr>
              <w:tabs>
                <w:tab w:val="left" w:pos="1121"/>
              </w:tabs>
              <w:jc w:val="center"/>
              <w:rPr>
                <w:rFonts w:ascii="Tahoma" w:eastAsia="Arial Unicode MS" w:hAnsi="Tahoma"/>
                <w:sz w:val="24"/>
                <w:rtl/>
              </w:rPr>
            </w:pPr>
            <w:r>
              <w:rPr>
                <w:rFonts w:ascii="Tahoma" w:eastAsia="Arial Unicode MS" w:hAnsi="Tahoma" w:hint="cs"/>
                <w:sz w:val="24"/>
                <w:rtl/>
              </w:rPr>
              <w:t>9</w:t>
            </w:r>
          </w:p>
        </w:tc>
        <w:tc>
          <w:tcPr>
            <w:tcW w:w="1957" w:type="pct"/>
          </w:tcPr>
          <w:p w14:paraId="2B7C351B" w14:textId="77777777" w:rsidR="00FE7B87" w:rsidRPr="001F77AC" w:rsidRDefault="00FE7B87" w:rsidP="00FE7B87">
            <w:pPr>
              <w:tabs>
                <w:tab w:val="left" w:pos="1121"/>
              </w:tabs>
              <w:jc w:val="both"/>
              <w:rPr>
                <w:rFonts w:eastAsia="Calibri"/>
                <w:color w:val="000000"/>
                <w:sz w:val="24"/>
                <w:rtl/>
              </w:rPr>
            </w:pPr>
            <w:r w:rsidRPr="001F77AC">
              <w:rPr>
                <w:rFonts w:ascii="Tahoma" w:eastAsia="Arial Unicode MS" w:hAnsi="Tahoma" w:hint="cs"/>
                <w:sz w:val="24"/>
                <w:rtl/>
              </w:rPr>
              <w:t>האם הוקצא מיקום או מוגדר האזור לטיפול בשפכים</w:t>
            </w:r>
          </w:p>
        </w:tc>
        <w:tc>
          <w:tcPr>
            <w:tcW w:w="2180" w:type="pct"/>
          </w:tcPr>
          <w:p w14:paraId="570E0D2C" w14:textId="77777777" w:rsidR="00FE7B87" w:rsidRPr="004A42F0" w:rsidRDefault="00FE7B87" w:rsidP="001F77AC">
            <w:pPr>
              <w:spacing w:line="360" w:lineRule="auto"/>
              <w:rPr>
                <w:color w:val="FF0000"/>
                <w:sz w:val="24"/>
                <w:rtl/>
              </w:rPr>
            </w:pPr>
            <w:r w:rsidRPr="004A42F0">
              <w:rPr>
                <w:rFonts w:ascii="Tahoma" w:eastAsia="Arial Unicode MS" w:hAnsi="Tahoma" w:hint="cs"/>
                <w:color w:val="FF0000"/>
                <w:sz w:val="24"/>
                <w:rtl/>
              </w:rPr>
              <w:t>כן.</w:t>
            </w:r>
          </w:p>
        </w:tc>
      </w:tr>
      <w:tr w:rsidR="00FE7B87" w:rsidRPr="00BF44A3" w14:paraId="1CDAC87F" w14:textId="77777777" w:rsidTr="00FE7B87">
        <w:trPr>
          <w:trHeight w:val="56"/>
          <w:tblCellSpacing w:w="20" w:type="dxa"/>
        </w:trPr>
        <w:tc>
          <w:tcPr>
            <w:tcW w:w="783" w:type="pct"/>
            <w:vAlign w:val="center"/>
          </w:tcPr>
          <w:p w14:paraId="40CED062" w14:textId="77777777" w:rsidR="00FE7B87" w:rsidRPr="001F77AC" w:rsidRDefault="00FE7B87" w:rsidP="00FE7B87">
            <w:pPr>
              <w:tabs>
                <w:tab w:val="left" w:pos="1736"/>
              </w:tabs>
              <w:jc w:val="center"/>
              <w:rPr>
                <w:rFonts w:ascii="Tahoma" w:eastAsia="Arial Unicode MS" w:hAnsi="Tahoma"/>
                <w:sz w:val="24"/>
                <w:rtl/>
              </w:rPr>
            </w:pPr>
            <w:r>
              <w:rPr>
                <w:rFonts w:ascii="Tahoma" w:eastAsia="Arial Unicode MS" w:hAnsi="Tahoma" w:hint="cs"/>
                <w:sz w:val="24"/>
                <w:rtl/>
              </w:rPr>
              <w:t>10</w:t>
            </w:r>
          </w:p>
        </w:tc>
        <w:tc>
          <w:tcPr>
            <w:tcW w:w="1957" w:type="pct"/>
          </w:tcPr>
          <w:p w14:paraId="591D27E7" w14:textId="77777777" w:rsidR="00FE7B87" w:rsidRPr="001F77AC" w:rsidRDefault="00FE7B87" w:rsidP="00FE7B87">
            <w:pPr>
              <w:tabs>
                <w:tab w:val="left" w:pos="1736"/>
              </w:tabs>
              <w:jc w:val="both"/>
              <w:rPr>
                <w:rFonts w:eastAsia="Calibri"/>
                <w:color w:val="000000"/>
                <w:sz w:val="24"/>
                <w:rtl/>
              </w:rPr>
            </w:pPr>
            <w:r w:rsidRPr="001F77AC">
              <w:rPr>
                <w:rFonts w:ascii="Tahoma" w:eastAsia="Arial Unicode MS" w:hAnsi="Tahoma" w:hint="cs"/>
                <w:sz w:val="24"/>
                <w:rtl/>
              </w:rPr>
              <w:t>לאיזה איכות קולחין צריך לטפל</w:t>
            </w:r>
          </w:p>
        </w:tc>
        <w:tc>
          <w:tcPr>
            <w:tcW w:w="2180" w:type="pct"/>
          </w:tcPr>
          <w:p w14:paraId="4E909CC3" w14:textId="77777777" w:rsidR="00FE7B87" w:rsidRPr="004A42F0" w:rsidRDefault="00C526A1" w:rsidP="00C526A1">
            <w:pPr>
              <w:spacing w:line="360" w:lineRule="auto"/>
              <w:rPr>
                <w:color w:val="FF0000"/>
                <w:sz w:val="24"/>
                <w:rtl/>
              </w:rPr>
            </w:pPr>
            <w:r w:rsidRPr="004A42F0">
              <w:rPr>
                <w:rFonts w:ascii="Tahoma" w:eastAsia="Arial Unicode MS" w:hAnsi="Tahoma" w:hint="cs"/>
                <w:color w:val="FF0000"/>
                <w:sz w:val="24"/>
                <w:rtl/>
              </w:rPr>
              <w:t>טיפול שניוני.</w:t>
            </w:r>
            <w:r w:rsidRPr="004A42F0">
              <w:rPr>
                <w:rFonts w:hint="cs"/>
                <w:color w:val="FF0000"/>
                <w:sz w:val="24"/>
                <w:rtl/>
              </w:rPr>
              <w:t xml:space="preserve"> </w:t>
            </w:r>
          </w:p>
        </w:tc>
      </w:tr>
      <w:tr w:rsidR="00FE7B87" w:rsidRPr="00BF44A3" w14:paraId="12B03218" w14:textId="77777777" w:rsidTr="00FE7B87">
        <w:trPr>
          <w:trHeight w:val="56"/>
          <w:tblCellSpacing w:w="20" w:type="dxa"/>
        </w:trPr>
        <w:tc>
          <w:tcPr>
            <w:tcW w:w="783" w:type="pct"/>
            <w:vAlign w:val="center"/>
          </w:tcPr>
          <w:p w14:paraId="104A79F2" w14:textId="77777777" w:rsidR="00FE7B87" w:rsidRPr="001F77AC" w:rsidRDefault="00FE7B87" w:rsidP="00FE7B87">
            <w:pPr>
              <w:jc w:val="center"/>
              <w:rPr>
                <w:rFonts w:ascii="Tahoma" w:eastAsia="Arial Unicode MS" w:hAnsi="Tahoma"/>
                <w:sz w:val="24"/>
                <w:rtl/>
              </w:rPr>
            </w:pPr>
            <w:r>
              <w:rPr>
                <w:rFonts w:ascii="Tahoma" w:eastAsia="Arial Unicode MS" w:hAnsi="Tahoma" w:hint="cs"/>
                <w:sz w:val="24"/>
                <w:rtl/>
              </w:rPr>
              <w:t>11</w:t>
            </w:r>
          </w:p>
        </w:tc>
        <w:tc>
          <w:tcPr>
            <w:tcW w:w="1957" w:type="pct"/>
          </w:tcPr>
          <w:p w14:paraId="1434E92C" w14:textId="77777777" w:rsidR="00FE7B87" w:rsidRPr="001F77AC" w:rsidRDefault="00FE7B87" w:rsidP="00FE7B87">
            <w:pPr>
              <w:jc w:val="both"/>
              <w:rPr>
                <w:rFonts w:eastAsia="Calibri"/>
                <w:color w:val="000000"/>
                <w:sz w:val="24"/>
                <w:rtl/>
              </w:rPr>
            </w:pPr>
            <w:r w:rsidRPr="001F77AC">
              <w:rPr>
                <w:rFonts w:ascii="Tahoma" w:eastAsia="Arial Unicode MS" w:hAnsi="Tahoma" w:hint="cs"/>
                <w:sz w:val="24"/>
                <w:rtl/>
              </w:rPr>
              <w:t>האם יש לכלול מערך השבה לקולחין</w:t>
            </w:r>
          </w:p>
        </w:tc>
        <w:tc>
          <w:tcPr>
            <w:tcW w:w="2180" w:type="pct"/>
          </w:tcPr>
          <w:p w14:paraId="4CE1EF8F" w14:textId="77777777" w:rsidR="00FE7B87" w:rsidRPr="004A42F0" w:rsidRDefault="00C526A1" w:rsidP="001F77AC">
            <w:pPr>
              <w:spacing w:line="360" w:lineRule="auto"/>
              <w:rPr>
                <w:color w:val="FF0000"/>
                <w:sz w:val="24"/>
                <w:rtl/>
              </w:rPr>
            </w:pPr>
            <w:r w:rsidRPr="004A42F0">
              <w:rPr>
                <w:rFonts w:ascii="Tahoma" w:eastAsia="Arial Unicode MS" w:hAnsi="Tahoma" w:hint="cs"/>
                <w:color w:val="FF0000"/>
                <w:sz w:val="24"/>
                <w:rtl/>
              </w:rPr>
              <w:t>כן.</w:t>
            </w:r>
          </w:p>
        </w:tc>
      </w:tr>
      <w:tr w:rsidR="00FE7B87" w:rsidRPr="00BF44A3" w14:paraId="78871771" w14:textId="77777777" w:rsidTr="00FE7B87">
        <w:trPr>
          <w:trHeight w:val="56"/>
          <w:tblCellSpacing w:w="20" w:type="dxa"/>
        </w:trPr>
        <w:tc>
          <w:tcPr>
            <w:tcW w:w="783" w:type="pct"/>
            <w:vAlign w:val="center"/>
          </w:tcPr>
          <w:p w14:paraId="0C7E80D6" w14:textId="77777777" w:rsidR="00FE7B87" w:rsidRPr="001F77AC" w:rsidRDefault="00FE7B87" w:rsidP="00FE7B87">
            <w:pPr>
              <w:tabs>
                <w:tab w:val="left" w:pos="1181"/>
              </w:tabs>
              <w:jc w:val="center"/>
              <w:rPr>
                <w:rFonts w:ascii="Tahoma" w:eastAsia="Arial Unicode MS" w:hAnsi="Tahoma"/>
                <w:sz w:val="24"/>
                <w:rtl/>
              </w:rPr>
            </w:pPr>
            <w:r>
              <w:rPr>
                <w:rFonts w:ascii="Tahoma" w:eastAsia="Arial Unicode MS" w:hAnsi="Tahoma" w:hint="cs"/>
                <w:sz w:val="24"/>
                <w:rtl/>
              </w:rPr>
              <w:t>12</w:t>
            </w:r>
          </w:p>
        </w:tc>
        <w:tc>
          <w:tcPr>
            <w:tcW w:w="1957" w:type="pct"/>
          </w:tcPr>
          <w:p w14:paraId="6C215B78" w14:textId="77777777" w:rsidR="00FE7B87" w:rsidRPr="001F77AC" w:rsidRDefault="00FE7B87" w:rsidP="00FE7B87">
            <w:pPr>
              <w:tabs>
                <w:tab w:val="left" w:pos="1181"/>
              </w:tabs>
              <w:jc w:val="both"/>
              <w:rPr>
                <w:rFonts w:ascii="Tahoma" w:eastAsia="Arial Unicode MS" w:hAnsi="Tahoma"/>
                <w:sz w:val="24"/>
                <w:rtl/>
              </w:rPr>
            </w:pPr>
            <w:r w:rsidRPr="001F77AC">
              <w:rPr>
                <w:rFonts w:ascii="Tahoma" w:eastAsia="Arial Unicode MS" w:hAnsi="Tahoma" w:hint="cs"/>
                <w:sz w:val="24"/>
                <w:rtl/>
              </w:rPr>
              <w:t>מט"ש אל בירה אינו מופעל כלל (לא מופעלות מערכות החמצון וכו') לאיזה איכות וכמות שפכים מתייחסים בדרישותכם בנחל מכמש</w:t>
            </w:r>
          </w:p>
        </w:tc>
        <w:tc>
          <w:tcPr>
            <w:tcW w:w="2180" w:type="pct"/>
          </w:tcPr>
          <w:p w14:paraId="56BF009B" w14:textId="77777777" w:rsidR="00FE7B87" w:rsidRPr="004A42F0" w:rsidRDefault="00C526A1" w:rsidP="00C526A1">
            <w:pPr>
              <w:spacing w:line="360" w:lineRule="auto"/>
              <w:rPr>
                <w:color w:val="FF0000"/>
                <w:sz w:val="24"/>
                <w:rtl/>
              </w:rPr>
            </w:pPr>
            <w:r w:rsidRPr="004A42F0">
              <w:rPr>
                <w:rFonts w:ascii="Tahoma" w:eastAsia="Arial Unicode MS" w:hAnsi="Tahoma" w:hint="cs"/>
                <w:color w:val="FF0000"/>
                <w:sz w:val="24"/>
                <w:rtl/>
              </w:rPr>
              <w:t xml:space="preserve">כאשר המתקן אינו עובד, השפכים לטיפול הם גולמיים. </w:t>
            </w:r>
            <w:r w:rsidR="00FE7B87" w:rsidRPr="004A42F0">
              <w:rPr>
                <w:rFonts w:ascii="Tahoma" w:eastAsia="Arial Unicode MS" w:hAnsi="Tahoma" w:hint="cs"/>
                <w:color w:val="FF0000"/>
                <w:sz w:val="24"/>
                <w:rtl/>
              </w:rPr>
              <w:t>המערך המבוקש מתייחס ל</w:t>
            </w:r>
            <w:r w:rsidRPr="004A42F0">
              <w:rPr>
                <w:rFonts w:ascii="Tahoma" w:eastAsia="Arial Unicode MS" w:hAnsi="Tahoma" w:hint="cs"/>
                <w:color w:val="FF0000"/>
                <w:sz w:val="24"/>
                <w:rtl/>
              </w:rPr>
              <w:t>כמות של עד</w:t>
            </w:r>
            <w:r w:rsidR="00FE7B87" w:rsidRPr="004A42F0">
              <w:rPr>
                <w:rFonts w:ascii="Tahoma" w:eastAsia="Arial Unicode MS" w:hAnsi="Tahoma" w:hint="cs"/>
                <w:color w:val="FF0000"/>
                <w:sz w:val="24"/>
                <w:rtl/>
              </w:rPr>
              <w:t xml:space="preserve"> </w:t>
            </w:r>
            <w:r w:rsidRPr="004A42F0">
              <w:rPr>
                <w:rFonts w:ascii="Tahoma" w:eastAsia="Arial Unicode MS" w:hAnsi="Tahoma" w:hint="cs"/>
                <w:color w:val="FF0000"/>
                <w:sz w:val="24"/>
                <w:rtl/>
              </w:rPr>
              <w:t>כ-6</w:t>
            </w:r>
            <w:r w:rsidR="00FE7B87" w:rsidRPr="004A42F0">
              <w:rPr>
                <w:rFonts w:ascii="Tahoma" w:eastAsia="Arial Unicode MS" w:hAnsi="Tahoma" w:hint="cs"/>
                <w:color w:val="FF0000"/>
                <w:sz w:val="24"/>
                <w:rtl/>
              </w:rPr>
              <w:t>500 מ"ק ליממה שאינם עוברים במט"ש אל-בירה</w:t>
            </w:r>
            <w:r w:rsidRPr="004A42F0">
              <w:rPr>
                <w:rFonts w:ascii="Tahoma" w:eastAsia="Arial Unicode MS" w:hAnsi="Tahoma" w:hint="cs"/>
                <w:color w:val="FF0000"/>
                <w:sz w:val="24"/>
                <w:rtl/>
              </w:rPr>
              <w:t>.</w:t>
            </w:r>
          </w:p>
        </w:tc>
      </w:tr>
      <w:bookmarkEnd w:id="2"/>
      <w:tr w:rsidR="00FE7B87" w:rsidRPr="00BF44A3" w14:paraId="17864F96" w14:textId="77777777" w:rsidTr="00FE7B87">
        <w:trPr>
          <w:trHeight w:val="56"/>
          <w:tblCellSpacing w:w="20" w:type="dxa"/>
        </w:trPr>
        <w:tc>
          <w:tcPr>
            <w:tcW w:w="783" w:type="pct"/>
            <w:vAlign w:val="center"/>
          </w:tcPr>
          <w:p w14:paraId="719B41C9" w14:textId="77777777" w:rsidR="00FE7B87" w:rsidRPr="001F77AC" w:rsidRDefault="00C526A1" w:rsidP="00FE7B87">
            <w:pPr>
              <w:tabs>
                <w:tab w:val="left" w:pos="1106"/>
              </w:tabs>
              <w:jc w:val="center"/>
              <w:rPr>
                <w:rFonts w:ascii="Tahoma" w:eastAsia="Arial Unicode MS" w:hAnsi="Tahoma"/>
                <w:sz w:val="24"/>
                <w:rtl/>
              </w:rPr>
            </w:pPr>
            <w:r>
              <w:rPr>
                <w:rFonts w:ascii="Tahoma" w:eastAsia="Arial Unicode MS" w:hAnsi="Tahoma" w:hint="cs"/>
                <w:sz w:val="24"/>
                <w:rtl/>
              </w:rPr>
              <w:t>13</w:t>
            </w:r>
          </w:p>
        </w:tc>
        <w:tc>
          <w:tcPr>
            <w:tcW w:w="1957" w:type="pct"/>
          </w:tcPr>
          <w:p w14:paraId="6C37A00C" w14:textId="77777777" w:rsidR="00FE7B87" w:rsidRPr="001F77AC" w:rsidRDefault="00FE7B87" w:rsidP="00FE7B87">
            <w:pPr>
              <w:tabs>
                <w:tab w:val="left" w:pos="1106"/>
              </w:tabs>
              <w:jc w:val="both"/>
              <w:rPr>
                <w:rFonts w:ascii="Tahoma" w:eastAsia="Arial Unicode MS" w:hAnsi="Tahoma"/>
                <w:sz w:val="24"/>
                <w:rtl/>
              </w:rPr>
            </w:pPr>
            <w:r w:rsidRPr="001F77AC">
              <w:rPr>
                <w:rFonts w:ascii="Tahoma" w:eastAsia="Arial Unicode MS" w:hAnsi="Tahoma" w:hint="cs"/>
                <w:sz w:val="24"/>
                <w:rtl/>
              </w:rPr>
              <w:t>נבקש לקבל מידע מפורט יותר לעניין אופי הטיפול הנדרש, מיקומו ואיכות הקולחין הנדרשת</w:t>
            </w:r>
          </w:p>
        </w:tc>
        <w:tc>
          <w:tcPr>
            <w:tcW w:w="2180" w:type="pct"/>
          </w:tcPr>
          <w:p w14:paraId="2D03D915" w14:textId="77777777" w:rsidR="00C526A1" w:rsidRDefault="00C526A1" w:rsidP="00C526A1">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אופי הטיפול </w:t>
            </w:r>
            <w:r>
              <w:rPr>
                <w:rFonts w:ascii="Tahoma" w:eastAsia="Arial Unicode MS" w:hAnsi="Tahoma"/>
                <w:color w:val="FF0000"/>
                <w:sz w:val="24"/>
                <w:rtl/>
              </w:rPr>
              <w:t>–</w:t>
            </w:r>
            <w:r>
              <w:rPr>
                <w:rFonts w:ascii="Tahoma" w:eastAsia="Arial Unicode MS" w:hAnsi="Tahoma" w:hint="cs"/>
                <w:color w:val="FF0000"/>
                <w:sz w:val="24"/>
                <w:rtl/>
              </w:rPr>
              <w:t xml:space="preserve"> טיפול שניוני בשפכים גולמיים.</w:t>
            </w:r>
          </w:p>
          <w:p w14:paraId="07ABC3B0" w14:textId="77777777" w:rsidR="00C526A1" w:rsidRDefault="00C526A1" w:rsidP="00C526A1">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מיקומו </w:t>
            </w:r>
            <w:r>
              <w:rPr>
                <w:rFonts w:ascii="Tahoma" w:eastAsia="Arial Unicode MS" w:hAnsi="Tahoma"/>
                <w:color w:val="FF0000"/>
                <w:sz w:val="24"/>
                <w:rtl/>
              </w:rPr>
              <w:t>–</w:t>
            </w:r>
            <w:r>
              <w:rPr>
                <w:rFonts w:ascii="Tahoma" w:eastAsia="Arial Unicode MS" w:hAnsi="Tahoma" w:hint="cs"/>
                <w:color w:val="FF0000"/>
                <w:sz w:val="24"/>
                <w:rtl/>
              </w:rPr>
              <w:t xml:space="preserve"> ר' תשובה לשאלה 1.</w:t>
            </w:r>
          </w:p>
          <w:p w14:paraId="637EEE3C" w14:textId="77777777" w:rsidR="00C526A1" w:rsidRPr="00C526A1" w:rsidRDefault="00C526A1" w:rsidP="00314458">
            <w:pPr>
              <w:spacing w:line="360" w:lineRule="auto"/>
              <w:rPr>
                <w:rFonts w:ascii="Tahoma" w:eastAsia="Arial Unicode MS" w:hAnsi="Tahoma"/>
                <w:color w:val="FF0000"/>
                <w:sz w:val="24"/>
                <w:rtl/>
              </w:rPr>
            </w:pPr>
            <w:r>
              <w:rPr>
                <w:rFonts w:ascii="Tahoma" w:eastAsia="Arial Unicode MS" w:hAnsi="Tahoma" w:hint="cs"/>
                <w:color w:val="FF0000"/>
                <w:sz w:val="24"/>
                <w:rtl/>
              </w:rPr>
              <w:t xml:space="preserve">איכות הקולחין </w:t>
            </w:r>
            <w:r>
              <w:rPr>
                <w:rFonts w:ascii="Tahoma" w:eastAsia="Arial Unicode MS" w:hAnsi="Tahoma"/>
                <w:color w:val="FF0000"/>
                <w:sz w:val="24"/>
                <w:rtl/>
              </w:rPr>
              <w:t>–</w:t>
            </w:r>
            <w:r>
              <w:rPr>
                <w:rFonts w:ascii="Tahoma" w:eastAsia="Arial Unicode MS" w:hAnsi="Tahoma" w:hint="cs"/>
                <w:color w:val="FF0000"/>
                <w:sz w:val="24"/>
                <w:rtl/>
              </w:rPr>
              <w:t xml:space="preserve"> </w:t>
            </w:r>
            <w:r w:rsidR="00314458">
              <w:rPr>
                <w:rFonts w:ascii="Tahoma" w:eastAsia="Arial Unicode MS" w:hAnsi="Tahoma" w:hint="cs"/>
                <w:color w:val="FF0000"/>
                <w:sz w:val="24"/>
                <w:rtl/>
              </w:rPr>
              <w:t>טיפול שניוני, כאמור</w:t>
            </w:r>
            <w:r>
              <w:rPr>
                <w:rFonts w:ascii="Tahoma" w:eastAsia="Arial Unicode MS" w:hAnsi="Tahoma" w:hint="cs"/>
                <w:color w:val="FF0000"/>
                <w:sz w:val="24"/>
                <w:rtl/>
              </w:rPr>
              <w:t>.</w:t>
            </w:r>
          </w:p>
        </w:tc>
      </w:tr>
      <w:tr w:rsidR="00FE7B87" w:rsidRPr="00BF44A3" w14:paraId="586C255D" w14:textId="77777777" w:rsidTr="00FE7B87">
        <w:trPr>
          <w:trHeight w:val="56"/>
          <w:tblCellSpacing w:w="20" w:type="dxa"/>
        </w:trPr>
        <w:tc>
          <w:tcPr>
            <w:tcW w:w="783" w:type="pct"/>
            <w:vAlign w:val="center"/>
          </w:tcPr>
          <w:p w14:paraId="16A7F487" w14:textId="77777777" w:rsidR="00FE7B87" w:rsidRPr="001F77AC" w:rsidRDefault="00FE7B87" w:rsidP="00C526A1">
            <w:pPr>
              <w:jc w:val="center"/>
              <w:rPr>
                <w:rFonts w:ascii="Tahoma" w:eastAsia="Arial Unicode MS" w:hAnsi="Tahoma"/>
                <w:sz w:val="24"/>
                <w:rtl/>
              </w:rPr>
            </w:pPr>
            <w:commentRangeStart w:id="4"/>
            <w:r>
              <w:rPr>
                <w:rFonts w:ascii="Tahoma" w:eastAsia="Arial Unicode MS" w:hAnsi="Tahoma" w:hint="cs"/>
                <w:sz w:val="24"/>
                <w:rtl/>
              </w:rPr>
              <w:t>1</w:t>
            </w:r>
            <w:r w:rsidR="00C526A1">
              <w:rPr>
                <w:rFonts w:ascii="Tahoma" w:eastAsia="Arial Unicode MS" w:hAnsi="Tahoma" w:hint="cs"/>
                <w:sz w:val="24"/>
                <w:rtl/>
              </w:rPr>
              <w:t>4</w:t>
            </w:r>
          </w:p>
        </w:tc>
        <w:tc>
          <w:tcPr>
            <w:tcW w:w="1957" w:type="pct"/>
          </w:tcPr>
          <w:p w14:paraId="445C9A03" w14:textId="77777777" w:rsidR="00FE7B87" w:rsidRPr="001F77AC" w:rsidRDefault="00FE7B87" w:rsidP="00FE7B87">
            <w:pPr>
              <w:jc w:val="both"/>
              <w:rPr>
                <w:rFonts w:ascii="Tahoma" w:eastAsia="Arial Unicode MS" w:hAnsi="Tahoma"/>
                <w:sz w:val="24"/>
                <w:rtl/>
              </w:rPr>
            </w:pPr>
            <w:r w:rsidRPr="001F77AC">
              <w:rPr>
                <w:rFonts w:ascii="Tahoma" w:eastAsia="Arial Unicode MS" w:hAnsi="Tahoma" w:hint="cs"/>
                <w:sz w:val="24"/>
                <w:rtl/>
              </w:rPr>
              <w:t>בהגדרתכם "פילטר ביולוגי" האם מדובר במערכת אינטסיבית/אקטנסיבית? או שמדובר במערכת לטיפול הכוללת ביופילם וביופילטר</w:t>
            </w:r>
          </w:p>
        </w:tc>
        <w:tc>
          <w:tcPr>
            <w:tcW w:w="2180" w:type="pct"/>
          </w:tcPr>
          <w:p w14:paraId="2F8D3D0F" w14:textId="77777777" w:rsidR="00FE7B87" w:rsidRPr="001F77AC" w:rsidRDefault="00FE7B87" w:rsidP="007E3656">
            <w:pPr>
              <w:spacing w:line="360" w:lineRule="auto"/>
              <w:rPr>
                <w:color w:val="FF0000"/>
                <w:sz w:val="24"/>
                <w:rtl/>
              </w:rPr>
            </w:pPr>
            <w:r w:rsidRPr="001F77AC">
              <w:rPr>
                <w:rFonts w:ascii="Tahoma" w:eastAsia="Arial Unicode MS" w:hAnsi="Tahoma" w:hint="cs"/>
                <w:color w:val="FF0000"/>
                <w:sz w:val="24"/>
                <w:rtl/>
              </w:rPr>
              <w:t>המערכת המבוקשת הינה אקסטנסיבית על בסיס מדיה בעלת תכונות סינון שמקבעת קרומים ביולוגיים שמטרתם להפחית עומס אורגני ולקלוט נוטריינטים מהתמיסה המימית</w:t>
            </w:r>
            <w:commentRangeEnd w:id="4"/>
            <w:r w:rsidR="00314458">
              <w:rPr>
                <w:rStyle w:val="ae"/>
                <w:rtl/>
              </w:rPr>
              <w:commentReference w:id="4"/>
            </w:r>
          </w:p>
        </w:tc>
      </w:tr>
      <w:tr w:rsidR="00FE7B87" w:rsidRPr="00BF44A3" w14:paraId="3F1D76AE" w14:textId="77777777" w:rsidTr="00FE7B87">
        <w:trPr>
          <w:trHeight w:val="56"/>
          <w:tblCellSpacing w:w="20" w:type="dxa"/>
        </w:trPr>
        <w:tc>
          <w:tcPr>
            <w:tcW w:w="783" w:type="pct"/>
            <w:vAlign w:val="center"/>
          </w:tcPr>
          <w:p w14:paraId="47E25479" w14:textId="77777777" w:rsidR="00FE7B87" w:rsidRPr="001F77AC" w:rsidRDefault="00FE7B87" w:rsidP="00C526A1">
            <w:pPr>
              <w:tabs>
                <w:tab w:val="left" w:pos="1421"/>
              </w:tabs>
              <w:jc w:val="center"/>
              <w:rPr>
                <w:rFonts w:ascii="Tahoma" w:eastAsia="Arial Unicode MS" w:hAnsi="Tahoma"/>
                <w:sz w:val="24"/>
                <w:rtl/>
              </w:rPr>
            </w:pPr>
            <w:r>
              <w:rPr>
                <w:rFonts w:ascii="Tahoma" w:eastAsia="Arial Unicode MS" w:hAnsi="Tahoma" w:hint="cs"/>
                <w:sz w:val="24"/>
                <w:rtl/>
              </w:rPr>
              <w:t>1</w:t>
            </w:r>
            <w:r w:rsidR="00C526A1">
              <w:rPr>
                <w:rFonts w:ascii="Tahoma" w:eastAsia="Arial Unicode MS" w:hAnsi="Tahoma" w:hint="cs"/>
                <w:sz w:val="24"/>
                <w:rtl/>
              </w:rPr>
              <w:t>5</w:t>
            </w:r>
          </w:p>
        </w:tc>
        <w:tc>
          <w:tcPr>
            <w:tcW w:w="1957" w:type="pct"/>
          </w:tcPr>
          <w:p w14:paraId="50CF912E" w14:textId="77777777" w:rsidR="00FE7B87" w:rsidRPr="001F77AC" w:rsidRDefault="00FE7B87" w:rsidP="00FE7B87">
            <w:pPr>
              <w:tabs>
                <w:tab w:val="left" w:pos="1421"/>
              </w:tabs>
              <w:jc w:val="both"/>
              <w:rPr>
                <w:rFonts w:ascii="Tahoma" w:eastAsia="Arial Unicode MS" w:hAnsi="Tahoma"/>
                <w:sz w:val="24"/>
                <w:rtl/>
              </w:rPr>
            </w:pPr>
            <w:r w:rsidRPr="001F77AC">
              <w:rPr>
                <w:rFonts w:ascii="Tahoma" w:eastAsia="Arial Unicode MS" w:hAnsi="Tahoma" w:hint="cs"/>
                <w:sz w:val="24"/>
                <w:rtl/>
              </w:rPr>
              <w:t>האם יהיה להעתיק את זרם השפכים למיקום שיקבע</w:t>
            </w:r>
          </w:p>
        </w:tc>
        <w:tc>
          <w:tcPr>
            <w:tcW w:w="2180" w:type="pct"/>
          </w:tcPr>
          <w:p w14:paraId="460168C7" w14:textId="77777777" w:rsidR="00FE7B87" w:rsidRPr="001F77AC" w:rsidRDefault="00314458" w:rsidP="001F77AC">
            <w:pPr>
              <w:tabs>
                <w:tab w:val="left" w:pos="959"/>
              </w:tabs>
              <w:spacing w:line="360" w:lineRule="auto"/>
              <w:rPr>
                <w:color w:val="FF0000"/>
                <w:sz w:val="24"/>
                <w:rtl/>
              </w:rPr>
            </w:pPr>
            <w:r>
              <w:rPr>
                <w:rFonts w:ascii="Tahoma" w:eastAsia="Arial Unicode MS" w:hAnsi="Tahoma" w:hint="cs"/>
                <w:color w:val="FF0000"/>
                <w:sz w:val="24"/>
                <w:rtl/>
              </w:rPr>
              <w:t>כרגע אין תכנון, ייתכן שיהיה צורך בעתיד.</w:t>
            </w:r>
          </w:p>
        </w:tc>
      </w:tr>
      <w:tr w:rsidR="00FE7B87" w:rsidRPr="00BF44A3" w14:paraId="27B66701" w14:textId="77777777" w:rsidTr="00FE7B87">
        <w:trPr>
          <w:trHeight w:val="56"/>
          <w:tblCellSpacing w:w="20" w:type="dxa"/>
        </w:trPr>
        <w:tc>
          <w:tcPr>
            <w:tcW w:w="783" w:type="pct"/>
            <w:vAlign w:val="center"/>
          </w:tcPr>
          <w:p w14:paraId="685EC9A0" w14:textId="77777777" w:rsidR="00FE7B87" w:rsidRPr="001F77AC" w:rsidRDefault="00FE7B87" w:rsidP="00C526A1">
            <w:pPr>
              <w:tabs>
                <w:tab w:val="left" w:pos="1346"/>
              </w:tabs>
              <w:jc w:val="center"/>
              <w:rPr>
                <w:rFonts w:ascii="Tahoma" w:eastAsia="Arial Unicode MS" w:hAnsi="Tahoma"/>
                <w:sz w:val="24"/>
                <w:rtl/>
              </w:rPr>
            </w:pPr>
            <w:r>
              <w:rPr>
                <w:rFonts w:ascii="Tahoma" w:eastAsia="Arial Unicode MS" w:hAnsi="Tahoma" w:hint="cs"/>
                <w:sz w:val="24"/>
                <w:rtl/>
              </w:rPr>
              <w:t>1</w:t>
            </w:r>
            <w:r w:rsidR="00C526A1">
              <w:rPr>
                <w:rFonts w:ascii="Tahoma" w:eastAsia="Arial Unicode MS" w:hAnsi="Tahoma" w:hint="cs"/>
                <w:sz w:val="24"/>
                <w:rtl/>
              </w:rPr>
              <w:t>6</w:t>
            </w:r>
          </w:p>
        </w:tc>
        <w:tc>
          <w:tcPr>
            <w:tcW w:w="1957" w:type="pct"/>
          </w:tcPr>
          <w:p w14:paraId="1769E5DB" w14:textId="77777777" w:rsidR="00FE7B87" w:rsidRPr="001F77AC" w:rsidRDefault="00FE7B87" w:rsidP="00FE7B87">
            <w:pPr>
              <w:tabs>
                <w:tab w:val="left" w:pos="1346"/>
              </w:tabs>
              <w:jc w:val="both"/>
              <w:rPr>
                <w:rFonts w:ascii="Tahoma" w:eastAsia="Arial Unicode MS" w:hAnsi="Tahoma"/>
                <w:sz w:val="24"/>
                <w:rtl/>
              </w:rPr>
            </w:pPr>
            <w:r w:rsidRPr="001F77AC">
              <w:rPr>
                <w:rFonts w:ascii="Tahoma" w:eastAsia="Arial Unicode MS" w:hAnsi="Tahoma" w:hint="cs"/>
                <w:sz w:val="24"/>
                <w:rtl/>
              </w:rPr>
              <w:t xml:space="preserve">כמי שעתידים לתת מידע למזמין העבודה בקשר עם ההליך שבנדון ולאור העובדה שאנו נמצאים בתקופת חגים הבאה עלינו לטובה, לוח הזמנים הנקוב להגשה אינו מספק ומשכך אנו </w:t>
            </w:r>
            <w:r w:rsidRPr="001F77AC">
              <w:rPr>
                <w:rFonts w:ascii="Tahoma" w:eastAsia="Arial Unicode MS" w:hAnsi="Tahoma"/>
                <w:b/>
                <w:bCs/>
                <w:sz w:val="24"/>
                <w:rtl/>
              </w:rPr>
              <w:t>נבקש לדחות את מועד</w:t>
            </w:r>
            <w:r w:rsidRPr="001F77AC">
              <w:rPr>
                <w:rFonts w:ascii="Tahoma" w:eastAsia="Arial Unicode MS" w:hAnsi="Tahoma" w:hint="cs"/>
                <w:b/>
                <w:bCs/>
                <w:sz w:val="24"/>
                <w:rtl/>
              </w:rPr>
              <w:t xml:space="preserve"> הגשת שאלות ההבהרה וכן את מועד</w:t>
            </w:r>
            <w:r w:rsidRPr="001F77AC">
              <w:rPr>
                <w:rFonts w:ascii="Tahoma" w:eastAsia="Arial Unicode MS" w:hAnsi="Tahoma"/>
                <w:b/>
                <w:bCs/>
                <w:sz w:val="24"/>
                <w:rtl/>
              </w:rPr>
              <w:t xml:space="preserve"> הגשת המכרז </w:t>
            </w:r>
            <w:r w:rsidRPr="001F77AC">
              <w:rPr>
                <w:rFonts w:ascii="Tahoma" w:eastAsia="Arial Unicode MS" w:hAnsi="Tahoma" w:hint="cs"/>
                <w:b/>
                <w:bCs/>
                <w:sz w:val="24"/>
                <w:rtl/>
              </w:rPr>
              <w:t>בחודש ימים, בהתאמה</w:t>
            </w:r>
          </w:p>
        </w:tc>
        <w:tc>
          <w:tcPr>
            <w:tcW w:w="2180" w:type="pct"/>
          </w:tcPr>
          <w:p w14:paraId="54A3B728" w14:textId="77777777" w:rsidR="00FE7B87" w:rsidRPr="001F77AC" w:rsidRDefault="00314458" w:rsidP="00D405D2">
            <w:pPr>
              <w:spacing w:line="360" w:lineRule="auto"/>
              <w:rPr>
                <w:color w:val="FF0000"/>
                <w:sz w:val="24"/>
                <w:rtl/>
              </w:rPr>
            </w:pPr>
            <w:r>
              <w:rPr>
                <w:rFonts w:ascii="Tahoma" w:eastAsia="Arial Unicode MS" w:hAnsi="Tahoma" w:hint="cs"/>
                <w:color w:val="FF0000"/>
                <w:sz w:val="24"/>
                <w:rtl/>
              </w:rPr>
              <w:t>ר' תשובה לשאלה 7.</w:t>
            </w:r>
            <w:r w:rsidR="00FE7B87" w:rsidRPr="001F77AC">
              <w:rPr>
                <w:rFonts w:ascii="Tahoma" w:eastAsia="Arial Unicode MS" w:hAnsi="Tahoma" w:hint="cs"/>
                <w:color w:val="FF0000"/>
                <w:sz w:val="24"/>
                <w:rtl/>
              </w:rPr>
              <w:t xml:space="preserve">  </w:t>
            </w:r>
          </w:p>
        </w:tc>
      </w:tr>
    </w:tbl>
    <w:p w14:paraId="1B9A534D" w14:textId="77777777" w:rsidR="00235EF1" w:rsidRPr="0046635F" w:rsidRDefault="00235EF1">
      <w:pPr>
        <w:rPr>
          <w:rtl/>
        </w:rPr>
      </w:pPr>
    </w:p>
    <w:p w14:paraId="0A7A84D2" w14:textId="77777777" w:rsidR="00235EF1" w:rsidRPr="0046635F" w:rsidRDefault="00235EF1">
      <w:pPr>
        <w:rPr>
          <w:rtl/>
        </w:rPr>
      </w:pPr>
    </w:p>
    <w:p w14:paraId="19462995" w14:textId="77777777" w:rsidR="00235EF1" w:rsidRPr="0046635F" w:rsidRDefault="00235EF1">
      <w:pPr>
        <w:rPr>
          <w:rtl/>
        </w:rPr>
      </w:pPr>
    </w:p>
    <w:p w14:paraId="33B602EF" w14:textId="77777777" w:rsidR="00235EF1" w:rsidRPr="0046635F" w:rsidRDefault="00235EF1">
      <w:pPr>
        <w:rPr>
          <w:rtl/>
        </w:rPr>
      </w:pPr>
    </w:p>
    <w:p w14:paraId="689B6170" w14:textId="77777777" w:rsidR="00235EF1" w:rsidRPr="0046635F" w:rsidRDefault="00235EF1">
      <w:pPr>
        <w:rPr>
          <w:rtl/>
        </w:rPr>
      </w:pPr>
    </w:p>
    <w:p w14:paraId="2BF604FE" w14:textId="77777777" w:rsidR="00235EF1" w:rsidRPr="0046635F" w:rsidRDefault="00235EF1" w:rsidP="00235EF1">
      <w:pPr>
        <w:jc w:val="both"/>
        <w:rPr>
          <w:sz w:val="24"/>
          <w:rtl/>
        </w:rPr>
      </w:pPr>
      <w:r w:rsidRPr="0046635F">
        <w:rPr>
          <w:rFonts w:hint="cs"/>
          <w:sz w:val="24"/>
          <w:rtl/>
        </w:rPr>
        <w:t>שם המציע: _______________________</w:t>
      </w:r>
    </w:p>
    <w:p w14:paraId="182A4F0E" w14:textId="77777777" w:rsidR="00235EF1" w:rsidRPr="0046635F" w:rsidRDefault="00235EF1" w:rsidP="00235EF1">
      <w:pPr>
        <w:jc w:val="both"/>
        <w:rPr>
          <w:sz w:val="24"/>
          <w:rtl/>
        </w:rPr>
      </w:pPr>
    </w:p>
    <w:p w14:paraId="2A278A34" w14:textId="77777777" w:rsidR="00235EF1" w:rsidRPr="0046635F" w:rsidRDefault="00235EF1" w:rsidP="00235EF1">
      <w:pPr>
        <w:jc w:val="both"/>
        <w:rPr>
          <w:sz w:val="24"/>
          <w:rtl/>
        </w:rPr>
      </w:pPr>
      <w:r w:rsidRPr="0046635F">
        <w:rPr>
          <w:rFonts w:hint="cs"/>
          <w:sz w:val="24"/>
          <w:rtl/>
        </w:rPr>
        <w:t>חתימת המציע: ____________________</w:t>
      </w:r>
    </w:p>
    <w:p w14:paraId="49EDB69F" w14:textId="77777777" w:rsidR="00235EF1" w:rsidRPr="0046635F" w:rsidRDefault="00235EF1" w:rsidP="00235EF1">
      <w:pPr>
        <w:jc w:val="both"/>
        <w:rPr>
          <w:sz w:val="24"/>
          <w:rtl/>
        </w:rPr>
      </w:pPr>
    </w:p>
    <w:p w14:paraId="3F83C169" w14:textId="77777777" w:rsidR="00235EF1" w:rsidRPr="0046635F" w:rsidRDefault="00235EF1" w:rsidP="00421C94">
      <w:pPr>
        <w:jc w:val="both"/>
        <w:rPr>
          <w:sz w:val="24"/>
        </w:rPr>
      </w:pPr>
      <w:r w:rsidRPr="0046635F">
        <w:rPr>
          <w:rFonts w:hint="cs"/>
          <w:sz w:val="24"/>
          <w:rtl/>
        </w:rPr>
        <w:t>תאריך: __________________________</w:t>
      </w:r>
    </w:p>
    <w:sectPr w:rsidR="00235EF1" w:rsidRPr="0046635F" w:rsidSect="005A273E">
      <w:footerReference w:type="default" r:id="rId9"/>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רון סולומון" w:date="2019-10-29T13:39:00Z" w:initials="רס">
    <w:p w14:paraId="36B2965B" w14:textId="77777777" w:rsidR="00314458" w:rsidRDefault="00314458">
      <w:pPr>
        <w:pStyle w:val="af"/>
      </w:pPr>
      <w:r>
        <w:rPr>
          <w:rStyle w:val="ae"/>
        </w:rPr>
        <w:annotationRef/>
      </w:r>
      <w:r>
        <w:rPr>
          <w:rFonts w:hint="cs"/>
          <w:rtl/>
        </w:rPr>
        <w:t>להתייחסות איכה"ס</w:t>
      </w:r>
    </w:p>
  </w:comment>
  <w:comment w:id="4" w:author="רון סולומון" w:date="2019-10-29T13:39:00Z" w:initials="רס">
    <w:p w14:paraId="7C3EFB58" w14:textId="77777777" w:rsidR="00314458" w:rsidRDefault="00314458">
      <w:pPr>
        <w:pStyle w:val="af"/>
      </w:pPr>
      <w:r>
        <w:rPr>
          <w:rStyle w:val="ae"/>
        </w:rPr>
        <w:annotationRef/>
      </w:r>
      <w:r>
        <w:rPr>
          <w:rFonts w:hint="cs"/>
          <w:rtl/>
        </w:rPr>
        <w:t>להתייחסות איכה"ס</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6B2965B" w15:done="0"/>
  <w15:commentEx w15:paraId="7C3EFB58"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D64030" w14:textId="77777777" w:rsidR="00FA55D6" w:rsidRDefault="00FA55D6" w:rsidP="003C4C34">
      <w:r>
        <w:separator/>
      </w:r>
    </w:p>
  </w:endnote>
  <w:endnote w:type="continuationSeparator" w:id="0">
    <w:p w14:paraId="319C89EF" w14:textId="77777777" w:rsidR="00FA55D6" w:rsidRDefault="00FA55D6"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unPenh">
    <w:charset w:val="00"/>
    <w:family w:val="auto"/>
    <w:pitch w:val="variable"/>
    <w:sig w:usb0="0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16EFE" w14:textId="77777777" w:rsidR="001E645D" w:rsidRDefault="001E645D">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C7E3C8" w14:textId="77777777" w:rsidR="00FA55D6" w:rsidRDefault="00FA55D6" w:rsidP="003C4C34">
      <w:r>
        <w:separator/>
      </w:r>
    </w:p>
  </w:footnote>
  <w:footnote w:type="continuationSeparator" w:id="0">
    <w:p w14:paraId="6990DF44" w14:textId="77777777" w:rsidR="00FA55D6" w:rsidRDefault="00FA55D6" w:rsidP="003C4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39482A"/>
    <w:multiLevelType w:val="multilevel"/>
    <w:tmpl w:val="0B4826FE"/>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2D56B89"/>
    <w:multiLevelType w:val="hybridMultilevel"/>
    <w:tmpl w:val="A1362252"/>
    <w:lvl w:ilvl="0" w:tplc="48229FD0">
      <w:numFmt w:val="bullet"/>
      <w:lvlText w:val="-"/>
      <w:lvlJc w:val="left"/>
      <w:pPr>
        <w:ind w:left="1200" w:hanging="360"/>
      </w:pPr>
      <w:rPr>
        <w:rFonts w:ascii="Tahoma" w:eastAsia="Arial Unicode MS" w:hAnsi="Tahoma" w:cs="David"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6"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7"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3"/>
  </w:num>
  <w:num w:numId="4">
    <w:abstractNumId w:val="0"/>
  </w:num>
  <w:num w:numId="5">
    <w:abstractNumId w:val="2"/>
  </w:num>
  <w:num w:numId="6">
    <w:abstractNumId w:val="6"/>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ון סולומון">
    <w15:presenceInfo w15:providerId="AD" w15:userId="S-1-5-21-3094640234-752183727-2877966228-39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1705FA"/>
    <w:rsid w:val="00177453"/>
    <w:rsid w:val="001E0AA7"/>
    <w:rsid w:val="001E645D"/>
    <w:rsid w:val="001F2D29"/>
    <w:rsid w:val="001F77AC"/>
    <w:rsid w:val="0022353D"/>
    <w:rsid w:val="00235EF1"/>
    <w:rsid w:val="00245BAD"/>
    <w:rsid w:val="002631AD"/>
    <w:rsid w:val="00291D39"/>
    <w:rsid w:val="00293146"/>
    <w:rsid w:val="002C06F1"/>
    <w:rsid w:val="00314458"/>
    <w:rsid w:val="00396566"/>
    <w:rsid w:val="003C4C34"/>
    <w:rsid w:val="003F17B1"/>
    <w:rsid w:val="004006CD"/>
    <w:rsid w:val="00403B62"/>
    <w:rsid w:val="00421C94"/>
    <w:rsid w:val="0043534A"/>
    <w:rsid w:val="0046635F"/>
    <w:rsid w:val="004A42F0"/>
    <w:rsid w:val="004E1A01"/>
    <w:rsid w:val="005A273E"/>
    <w:rsid w:val="00695FE3"/>
    <w:rsid w:val="006A3691"/>
    <w:rsid w:val="006C2D04"/>
    <w:rsid w:val="006C3C83"/>
    <w:rsid w:val="006C5E33"/>
    <w:rsid w:val="006E2AFC"/>
    <w:rsid w:val="006E6583"/>
    <w:rsid w:val="007159F4"/>
    <w:rsid w:val="0084088F"/>
    <w:rsid w:val="00986056"/>
    <w:rsid w:val="009867A6"/>
    <w:rsid w:val="009A4970"/>
    <w:rsid w:val="009E17DD"/>
    <w:rsid w:val="00A450C3"/>
    <w:rsid w:val="00AD0389"/>
    <w:rsid w:val="00AF1E86"/>
    <w:rsid w:val="00B17369"/>
    <w:rsid w:val="00B34A57"/>
    <w:rsid w:val="00B617E9"/>
    <w:rsid w:val="00B745F7"/>
    <w:rsid w:val="00B83C53"/>
    <w:rsid w:val="00BB0ED7"/>
    <w:rsid w:val="00C0287F"/>
    <w:rsid w:val="00C51443"/>
    <w:rsid w:val="00C526A1"/>
    <w:rsid w:val="00C66F77"/>
    <w:rsid w:val="00C77FAD"/>
    <w:rsid w:val="00C91D0C"/>
    <w:rsid w:val="00CD5A74"/>
    <w:rsid w:val="00D405D2"/>
    <w:rsid w:val="00D53919"/>
    <w:rsid w:val="00E125E8"/>
    <w:rsid w:val="00E2575A"/>
    <w:rsid w:val="00E87133"/>
    <w:rsid w:val="00F53E98"/>
    <w:rsid w:val="00F6677D"/>
    <w:rsid w:val="00FA55D6"/>
    <w:rsid w:val="00FC33C9"/>
    <w:rsid w:val="00FE7B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58AF4"/>
  <w15:docId w15:val="{9EB54BA8-48D3-4730-A69D-59B7DB97E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מפרט פירוט סעיפים,LP1,נספח 2 מתוקן"/>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מפרט פירוט סעיפים תו,LP1 תו,נספח 2 מתוקן תו"/>
    <w:link w:val="a4"/>
    <w:uiPriority w:val="34"/>
    <w:locked/>
    <w:rsid w:val="006C5E33"/>
  </w:style>
  <w:style w:type="character" w:styleId="ae">
    <w:name w:val="annotation reference"/>
    <w:basedOn w:val="a0"/>
    <w:uiPriority w:val="99"/>
    <w:semiHidden/>
    <w:unhideWhenUsed/>
    <w:rsid w:val="00FE7B87"/>
    <w:rPr>
      <w:sz w:val="16"/>
      <w:szCs w:val="16"/>
    </w:rPr>
  </w:style>
  <w:style w:type="paragraph" w:styleId="af">
    <w:name w:val="annotation text"/>
    <w:basedOn w:val="a"/>
    <w:link w:val="af0"/>
    <w:uiPriority w:val="99"/>
    <w:semiHidden/>
    <w:unhideWhenUsed/>
    <w:rsid w:val="00FE7B87"/>
    <w:rPr>
      <w:sz w:val="20"/>
      <w:szCs w:val="20"/>
    </w:rPr>
  </w:style>
  <w:style w:type="character" w:customStyle="1" w:styleId="af0">
    <w:name w:val="טקסט הערה תו"/>
    <w:basedOn w:val="a0"/>
    <w:link w:val="af"/>
    <w:uiPriority w:val="99"/>
    <w:semiHidden/>
    <w:rsid w:val="00FE7B87"/>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FE7B87"/>
    <w:rPr>
      <w:b/>
      <w:bCs/>
    </w:rPr>
  </w:style>
  <w:style w:type="character" w:customStyle="1" w:styleId="af2">
    <w:name w:val="נושא הערה תו"/>
    <w:basedOn w:val="af0"/>
    <w:link w:val="af1"/>
    <w:uiPriority w:val="99"/>
    <w:semiHidden/>
    <w:rsid w:val="00FE7B87"/>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546644563">
      <w:bodyDiv w:val="1"/>
      <w:marLeft w:val="0"/>
      <w:marRight w:val="0"/>
      <w:marTop w:val="0"/>
      <w:marBottom w:val="0"/>
      <w:divBdr>
        <w:top w:val="none" w:sz="0" w:space="0" w:color="auto"/>
        <w:left w:val="none" w:sz="0" w:space="0" w:color="auto"/>
        <w:bottom w:val="none" w:sz="0" w:space="0" w:color="auto"/>
        <w:right w:val="none" w:sz="0" w:space="0" w:color="auto"/>
      </w:divBdr>
    </w:div>
    <w:div w:id="566965134">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41004893">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953590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584</Words>
  <Characters>2921</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matan.mehaber@gmail.com</dc:creator>
  <cp:lastModifiedBy>אלינור שלמה</cp:lastModifiedBy>
  <cp:revision>3</cp:revision>
  <dcterms:created xsi:type="dcterms:W3CDTF">2019-10-30T12:06:00Z</dcterms:created>
  <dcterms:modified xsi:type="dcterms:W3CDTF">2019-10-30T12:20:00Z</dcterms:modified>
</cp:coreProperties>
</file>